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comgrade"/>
        <w:tblW w:w="5000" w:type="pct"/>
        <w:tblCellMar>
          <w:left w:w="0" w:type="dxa"/>
          <w:bottom w:w="115" w:type="dxa"/>
          <w:right w:w="0" w:type="dxa"/>
        </w:tblCellMar>
        <w:tblLook w:val="04A0" w:firstRow="1" w:lastRow="0" w:firstColumn="1" w:lastColumn="0" w:noHBand="0" w:noVBand="1"/>
        <w:tblDescription w:val="Tabela de layout para nome, informações de contato e objetivo"/>
      </w:tblPr>
      <w:tblGrid>
        <w:gridCol w:w="9026"/>
      </w:tblGrid>
      <w:tr w:rsidR="00692703" w:rsidRPr="00C91780" w14:paraId="6340D5BB" w14:textId="77777777" w:rsidTr="00007728">
        <w:trPr>
          <w:trHeight w:hRule="exact" w:val="1800"/>
        </w:trPr>
        <w:tc>
          <w:tcPr>
            <w:tcW w:w="9360" w:type="dxa"/>
            <w:tcMar>
              <w:top w:w="0" w:type="dxa"/>
              <w:bottom w:w="0" w:type="dxa"/>
            </w:tcMar>
          </w:tcPr>
          <w:p w14:paraId="7E8C9928" w14:textId="7991BD1B" w:rsidR="00692703" w:rsidRPr="00C91780" w:rsidRDefault="00EB5CEB" w:rsidP="00913946">
            <w:pPr>
              <w:pStyle w:val="Ttulo"/>
              <w:rPr>
                <w:lang w:val="pt-BR"/>
              </w:rPr>
            </w:pPr>
            <w:r>
              <w:rPr>
                <w:lang w:val="pt-BR"/>
              </w:rPr>
              <w:t>JACOB ENGENHARIA</w:t>
            </w:r>
          </w:p>
          <w:p w14:paraId="72DC8472" w14:textId="2C9546C1" w:rsidR="00692703" w:rsidRDefault="00EB5CEB" w:rsidP="00913946">
            <w:pPr>
              <w:pStyle w:val="Informaesdecontato"/>
              <w:contextualSpacing w:val="0"/>
              <w:rPr>
                <w:lang w:val="pt-BR"/>
              </w:rPr>
            </w:pPr>
            <w:r>
              <w:rPr>
                <w:lang w:val="pt-BR"/>
              </w:rPr>
              <w:t xml:space="preserve">Alameda Harvey C. </w:t>
            </w:r>
            <w:proofErr w:type="gramStart"/>
            <w:r>
              <w:rPr>
                <w:lang w:val="pt-BR"/>
              </w:rPr>
              <w:t>Weeks ,</w:t>
            </w:r>
            <w:proofErr w:type="gramEnd"/>
            <w:r>
              <w:rPr>
                <w:lang w:val="pt-BR"/>
              </w:rPr>
              <w:t xml:space="preserve"> 14 – Sala 66 – Vista Verde – São José dos Campos SP</w:t>
            </w:r>
          </w:p>
          <w:p w14:paraId="75C826D6" w14:textId="367139DB" w:rsidR="00EB5CEB" w:rsidRPr="00C91780" w:rsidRDefault="00EB5CEB" w:rsidP="00913946">
            <w:pPr>
              <w:pStyle w:val="Informaesdecontato"/>
              <w:contextualSpacing w:val="0"/>
              <w:rPr>
                <w:lang w:val="pt-BR"/>
              </w:rPr>
            </w:pPr>
            <w:r>
              <w:rPr>
                <w:lang w:val="pt-BR"/>
              </w:rPr>
              <w:t>CNPJ 26.210.360/0001-01</w:t>
            </w:r>
          </w:p>
          <w:p w14:paraId="10D1FF6E" w14:textId="6F6B1940" w:rsidR="00692703" w:rsidRPr="00C91780" w:rsidRDefault="003F7C30" w:rsidP="00913946">
            <w:pPr>
              <w:pStyle w:val="nfasedasinformaesdecontato"/>
              <w:contextualSpacing w:val="0"/>
              <w:rPr>
                <w:lang w:val="pt-BR"/>
              </w:rPr>
            </w:pPr>
            <w:hyperlink r:id="rId10" w:history="1">
              <w:r w:rsidR="00EB5CEB" w:rsidRPr="008D3085">
                <w:rPr>
                  <w:rStyle w:val="Hyperlink"/>
                  <w:lang w:val="pt-BR"/>
                </w:rPr>
                <w:t>contato@jacobprojetos.com.br</w:t>
              </w:r>
            </w:hyperlink>
            <w:r w:rsidR="00EB5CEB">
              <w:rPr>
                <w:lang w:val="pt-BR"/>
              </w:rPr>
              <w:t xml:space="preserve"> – </w:t>
            </w:r>
            <w:proofErr w:type="spellStart"/>
            <w:r w:rsidR="00EB5CEB">
              <w:rPr>
                <w:lang w:val="pt-BR"/>
              </w:rPr>
              <w:t>Tel</w:t>
            </w:r>
            <w:proofErr w:type="spellEnd"/>
            <w:r w:rsidR="00EB5CEB">
              <w:rPr>
                <w:lang w:val="pt-BR"/>
              </w:rPr>
              <w:t xml:space="preserve"> 12 98212 3908 / 12 3945 1873</w:t>
            </w:r>
          </w:p>
        </w:tc>
      </w:tr>
      <w:tr w:rsidR="005579C9" w:rsidRPr="00C91780" w14:paraId="44C0AA00" w14:textId="77777777" w:rsidTr="005579C9">
        <w:trPr>
          <w:trHeight w:hRule="exact" w:val="288"/>
        </w:trPr>
        <w:tc>
          <w:tcPr>
            <w:tcW w:w="9360" w:type="dxa"/>
            <w:tcMar>
              <w:top w:w="0" w:type="dxa"/>
              <w:bottom w:w="0" w:type="dxa"/>
            </w:tcMar>
          </w:tcPr>
          <w:p w14:paraId="49545EAB" w14:textId="77777777" w:rsidR="005579C9" w:rsidRPr="00C91780" w:rsidRDefault="005579C9" w:rsidP="005579C9">
            <w:pPr>
              <w:rPr>
                <w:lang w:val="pt-BR"/>
              </w:rPr>
            </w:pPr>
          </w:p>
        </w:tc>
      </w:tr>
    </w:tbl>
    <w:p w14:paraId="2E46A0B6" w14:textId="77777777" w:rsidR="005579C9" w:rsidRPr="00C91780" w:rsidRDefault="005579C9" w:rsidP="005579C9">
      <w:pPr>
        <w:pStyle w:val="Cabealho"/>
        <w:rPr>
          <w:lang w:val="pt-BR"/>
        </w:rPr>
      </w:pPr>
    </w:p>
    <w:p w14:paraId="6EEC3BC4" w14:textId="5A2E49E3" w:rsidR="00B51D1B" w:rsidRDefault="00B51D1B" w:rsidP="005579C9">
      <w:pPr>
        <w:rPr>
          <w:lang w:val="pt-BR"/>
        </w:rPr>
      </w:pPr>
    </w:p>
    <w:p w14:paraId="3CD57AAF" w14:textId="64D050A8" w:rsidR="00EB5CEB" w:rsidRDefault="00EB5CEB" w:rsidP="005579C9">
      <w:pPr>
        <w:rPr>
          <w:lang w:val="pt-BR"/>
        </w:rPr>
      </w:pPr>
    </w:p>
    <w:p w14:paraId="26B32901" w14:textId="4238DB63" w:rsidR="00EB5CEB" w:rsidRDefault="00EB5CEB" w:rsidP="005579C9">
      <w:pPr>
        <w:rPr>
          <w:lang w:val="pt-BR"/>
        </w:rPr>
      </w:pPr>
    </w:p>
    <w:p w14:paraId="1A453E82" w14:textId="6D7BB706" w:rsidR="00EB5CEB" w:rsidRDefault="00EB5CEB" w:rsidP="005579C9">
      <w:pPr>
        <w:rPr>
          <w:lang w:val="pt-BR"/>
        </w:rPr>
      </w:pPr>
    </w:p>
    <w:p w14:paraId="3E294B0E" w14:textId="513124E3" w:rsidR="00EB5CEB" w:rsidRDefault="00EB5CEB" w:rsidP="005579C9">
      <w:pPr>
        <w:rPr>
          <w:lang w:val="pt-BR"/>
        </w:rPr>
      </w:pPr>
    </w:p>
    <w:p w14:paraId="6560F945" w14:textId="5447BFFB" w:rsidR="00EB5CEB" w:rsidRDefault="00EB5CEB" w:rsidP="005579C9">
      <w:pPr>
        <w:rPr>
          <w:lang w:val="pt-BR"/>
        </w:rPr>
      </w:pPr>
    </w:p>
    <w:p w14:paraId="5F9CD9F2" w14:textId="1F6209FC" w:rsidR="00EB5CEB" w:rsidRDefault="00EB5CEB" w:rsidP="005579C9">
      <w:pPr>
        <w:rPr>
          <w:lang w:val="pt-BR"/>
        </w:rPr>
      </w:pPr>
    </w:p>
    <w:p w14:paraId="0F25BFB3" w14:textId="3637DD84" w:rsidR="00EB5CEB" w:rsidRDefault="00EB5CEB" w:rsidP="005579C9">
      <w:pPr>
        <w:rPr>
          <w:lang w:val="pt-BR"/>
        </w:rPr>
      </w:pPr>
    </w:p>
    <w:p w14:paraId="1839E03B" w14:textId="7F5BF1A6" w:rsidR="00EB5CEB" w:rsidRDefault="00EB5CEB" w:rsidP="005579C9">
      <w:pPr>
        <w:rPr>
          <w:lang w:val="pt-BR"/>
        </w:rPr>
      </w:pPr>
    </w:p>
    <w:p w14:paraId="055272AE" w14:textId="77777777" w:rsidR="00EB5CEB" w:rsidRDefault="00EB5CEB" w:rsidP="005579C9">
      <w:pPr>
        <w:rPr>
          <w:lang w:val="pt-BR"/>
        </w:rPr>
      </w:pPr>
    </w:p>
    <w:p w14:paraId="7D20F44D" w14:textId="560D48F4" w:rsidR="00EB5CEB" w:rsidRDefault="00EB5CEB" w:rsidP="005579C9">
      <w:pPr>
        <w:rPr>
          <w:lang w:val="pt-BR"/>
        </w:rPr>
      </w:pPr>
    </w:p>
    <w:p w14:paraId="56B4A463" w14:textId="57CA7F19" w:rsidR="00EB5CEB" w:rsidRPr="00EB5CEB" w:rsidRDefault="00EB5CEB" w:rsidP="00EB5CEB">
      <w:pPr>
        <w:jc w:val="center"/>
        <w:rPr>
          <w:rFonts w:ascii="Century" w:hAnsi="Century"/>
          <w:sz w:val="72"/>
          <w:szCs w:val="56"/>
          <w:lang w:val="pt-BR"/>
        </w:rPr>
      </w:pPr>
      <w:r w:rsidRPr="00EB5CEB">
        <w:rPr>
          <w:rFonts w:ascii="Century" w:hAnsi="Century"/>
          <w:sz w:val="72"/>
          <w:szCs w:val="56"/>
          <w:lang w:val="pt-BR"/>
        </w:rPr>
        <w:t>LAUDO ESTRUTURAL</w:t>
      </w:r>
    </w:p>
    <w:p w14:paraId="0E7AC0DF" w14:textId="08C494F7" w:rsidR="00EB5CEB" w:rsidRDefault="00544F85" w:rsidP="00EB5CEB">
      <w:pPr>
        <w:jc w:val="center"/>
        <w:rPr>
          <w:rFonts w:ascii="Century" w:hAnsi="Century"/>
          <w:sz w:val="72"/>
          <w:szCs w:val="56"/>
          <w:lang w:val="pt-BR"/>
        </w:rPr>
      </w:pPr>
      <w:r>
        <w:rPr>
          <w:rFonts w:ascii="Century" w:hAnsi="Century"/>
          <w:sz w:val="72"/>
          <w:szCs w:val="56"/>
          <w:lang w:val="pt-BR"/>
        </w:rPr>
        <w:t xml:space="preserve">Relatório de dimensionamento e aferição de capacidade de carga das estruturas porta paletes seletivos </w:t>
      </w:r>
    </w:p>
    <w:p w14:paraId="78938877" w14:textId="4EE73B09" w:rsidR="003E6979" w:rsidRDefault="003E6979" w:rsidP="00EB5CEB">
      <w:pPr>
        <w:jc w:val="center"/>
        <w:rPr>
          <w:rFonts w:ascii="Century" w:hAnsi="Century"/>
          <w:sz w:val="72"/>
          <w:szCs w:val="56"/>
          <w:lang w:val="pt-BR"/>
        </w:rPr>
      </w:pPr>
    </w:p>
    <w:p w14:paraId="17D0A136" w14:textId="69A38ECC" w:rsidR="003E6979" w:rsidRPr="00EB5CEB" w:rsidRDefault="003E6979" w:rsidP="00EB5CEB">
      <w:pPr>
        <w:jc w:val="center"/>
        <w:rPr>
          <w:rFonts w:ascii="Century" w:hAnsi="Century"/>
          <w:sz w:val="72"/>
          <w:szCs w:val="56"/>
          <w:lang w:val="pt-BR"/>
        </w:rPr>
      </w:pPr>
      <w:r>
        <w:rPr>
          <w:rFonts w:ascii="Century" w:hAnsi="Century"/>
          <w:sz w:val="72"/>
          <w:szCs w:val="56"/>
          <w:lang w:val="pt-BR"/>
        </w:rPr>
        <w:t>LE20240513</w:t>
      </w:r>
    </w:p>
    <w:p w14:paraId="7B3FD07D" w14:textId="21D7118F" w:rsidR="00EB5CEB" w:rsidRDefault="00EB5CEB" w:rsidP="005579C9">
      <w:pPr>
        <w:rPr>
          <w:lang w:val="pt-BR"/>
        </w:rPr>
      </w:pPr>
    </w:p>
    <w:p w14:paraId="52C94E0D" w14:textId="0FC41DEB" w:rsidR="00EB5CEB" w:rsidRDefault="00EB5CEB" w:rsidP="005579C9">
      <w:pPr>
        <w:rPr>
          <w:lang w:val="pt-BR"/>
        </w:rPr>
      </w:pPr>
    </w:p>
    <w:p w14:paraId="71BC8800" w14:textId="68BA5AB7" w:rsidR="00EB5CEB" w:rsidRDefault="00EB5CEB" w:rsidP="005579C9">
      <w:pPr>
        <w:rPr>
          <w:lang w:val="pt-BR"/>
        </w:rPr>
      </w:pPr>
    </w:p>
    <w:p w14:paraId="5036FBEA" w14:textId="686B2D40" w:rsidR="00EB5CEB" w:rsidRDefault="00EB5CEB" w:rsidP="005579C9">
      <w:pPr>
        <w:rPr>
          <w:lang w:val="pt-BR"/>
        </w:rPr>
      </w:pPr>
    </w:p>
    <w:p w14:paraId="72B3EA01" w14:textId="7B252EEE" w:rsidR="00EB5CEB" w:rsidRDefault="00EB5CEB" w:rsidP="005579C9">
      <w:pPr>
        <w:rPr>
          <w:lang w:val="pt-BR"/>
        </w:rPr>
      </w:pPr>
    </w:p>
    <w:p w14:paraId="5C86695A" w14:textId="2B849C81" w:rsidR="00EB5CEB" w:rsidRDefault="00EB5CEB" w:rsidP="005579C9">
      <w:pPr>
        <w:rPr>
          <w:lang w:val="pt-BR"/>
        </w:rPr>
      </w:pPr>
    </w:p>
    <w:p w14:paraId="14B29E21" w14:textId="67039DB7" w:rsidR="00EB5CEB" w:rsidRDefault="003E6979" w:rsidP="005579C9">
      <w:pPr>
        <w:rPr>
          <w:lang w:val="pt-BR"/>
        </w:rPr>
      </w:pPr>
      <w:r>
        <w:rPr>
          <w:lang w:val="pt-BR"/>
        </w:rPr>
        <w:t>Revisão: R00 – Emissão Inicial – 13.05.2024</w:t>
      </w:r>
    </w:p>
    <w:sdt>
      <w:sdtPr>
        <w:rPr>
          <w:rFonts w:ascii="Calibri" w:eastAsiaTheme="minorHAnsi" w:hAnsi="Calibri" w:cs="Calibri"/>
          <w:b w:val="0"/>
          <w:caps w:val="0"/>
          <w:color w:val="595959" w:themeColor="text1" w:themeTint="A6"/>
          <w:sz w:val="24"/>
          <w:szCs w:val="22"/>
          <w:lang w:val="pt-BR"/>
        </w:rPr>
        <w:id w:val="1527986247"/>
        <w:docPartObj>
          <w:docPartGallery w:val="Table of Contents"/>
          <w:docPartUnique/>
        </w:docPartObj>
      </w:sdtPr>
      <w:sdtEndPr>
        <w:rPr>
          <w:bCs/>
          <w:lang w:val="pt-PT"/>
        </w:rPr>
      </w:sdtEndPr>
      <w:sdtContent>
        <w:p w14:paraId="483080CD" w14:textId="50780AF6" w:rsidR="00AB1CBE" w:rsidRDefault="00AB1CBE">
          <w:pPr>
            <w:pStyle w:val="CabealhodoSumrio"/>
          </w:pPr>
          <w:r>
            <w:rPr>
              <w:lang w:val="pt-BR"/>
            </w:rPr>
            <w:t>Sumário</w:t>
          </w:r>
        </w:p>
        <w:p w14:paraId="4D535169" w14:textId="0935B3E8" w:rsidR="002E3294" w:rsidRDefault="00AB1CBE">
          <w:pPr>
            <w:pStyle w:val="Sumrio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68948529" w:history="1">
            <w:r w:rsidR="002E3294" w:rsidRPr="00677BCE">
              <w:rPr>
                <w:rStyle w:val="Hyperlink"/>
                <w:noProof/>
                <w:lang w:val="pt-BR"/>
              </w:rPr>
              <w:t>1.</w:t>
            </w:r>
            <w:r w:rsidR="002E3294"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lang w:val="pt-BR" w:eastAsia="pt-BR"/>
              </w:rPr>
              <w:tab/>
            </w:r>
            <w:r w:rsidR="002E3294" w:rsidRPr="00677BCE">
              <w:rPr>
                <w:rStyle w:val="Hyperlink"/>
                <w:noProof/>
                <w:lang w:val="pt-BR"/>
              </w:rPr>
              <w:t>Objetivo</w:t>
            </w:r>
            <w:r w:rsidR="002E3294">
              <w:rPr>
                <w:noProof/>
                <w:webHidden/>
              </w:rPr>
              <w:tab/>
            </w:r>
            <w:r w:rsidR="002E3294">
              <w:rPr>
                <w:noProof/>
                <w:webHidden/>
              </w:rPr>
              <w:fldChar w:fldCharType="begin"/>
            </w:r>
            <w:r w:rsidR="002E3294">
              <w:rPr>
                <w:noProof/>
                <w:webHidden/>
              </w:rPr>
              <w:instrText xml:space="preserve"> PAGEREF _Toc168948529 \h </w:instrText>
            </w:r>
            <w:r w:rsidR="002E3294">
              <w:rPr>
                <w:noProof/>
                <w:webHidden/>
              </w:rPr>
            </w:r>
            <w:r w:rsidR="002E3294">
              <w:rPr>
                <w:noProof/>
                <w:webHidden/>
              </w:rPr>
              <w:fldChar w:fldCharType="separate"/>
            </w:r>
            <w:r w:rsidR="002E3294">
              <w:rPr>
                <w:noProof/>
                <w:webHidden/>
              </w:rPr>
              <w:t>3</w:t>
            </w:r>
            <w:r w:rsidR="002E3294">
              <w:rPr>
                <w:noProof/>
                <w:webHidden/>
              </w:rPr>
              <w:fldChar w:fldCharType="end"/>
            </w:r>
          </w:hyperlink>
        </w:p>
        <w:p w14:paraId="106708E8" w14:textId="37A6FE7A" w:rsidR="002E3294" w:rsidRDefault="002E3294">
          <w:pPr>
            <w:pStyle w:val="Sumrio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30" w:history="1">
            <w:r w:rsidRPr="00677BCE">
              <w:rPr>
                <w:rStyle w:val="Hyperlink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lang w:val="pt-BR" w:eastAsia="pt-BR"/>
              </w:rPr>
              <w:tab/>
            </w:r>
            <w:r w:rsidRPr="00677BCE">
              <w:rPr>
                <w:rStyle w:val="Hyperlink"/>
                <w:noProof/>
              </w:rPr>
              <w:t>Normas Utilizadas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CD6500" w14:textId="41BC6900" w:rsidR="002E3294" w:rsidRDefault="002E3294">
          <w:pPr>
            <w:pStyle w:val="Sumrio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31" w:history="1">
            <w:r w:rsidRPr="00677BCE">
              <w:rPr>
                <w:rStyle w:val="Hyperlink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lang w:val="pt-BR" w:eastAsia="pt-BR"/>
              </w:rPr>
              <w:tab/>
            </w:r>
            <w:r w:rsidRPr="00677BCE">
              <w:rPr>
                <w:rStyle w:val="Hyperlink"/>
                <w:noProof/>
              </w:rPr>
              <w:t>Softwares utilizados durante a análise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A89E18" w14:textId="63411512" w:rsidR="002E3294" w:rsidRDefault="002E3294">
          <w:pPr>
            <w:pStyle w:val="Sumrio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32" w:history="1">
            <w:r w:rsidRPr="00677BCE">
              <w:rPr>
                <w:rStyle w:val="Hyperlink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lang w:val="pt-BR" w:eastAsia="pt-BR"/>
              </w:rPr>
              <w:tab/>
            </w:r>
            <w:r w:rsidRPr="00677BCE">
              <w:rPr>
                <w:rStyle w:val="Hyperlink"/>
                <w:noProof/>
              </w:rPr>
              <w:t>Descritivo DA ESTRUTURA Dimensões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C5EA8A" w14:textId="04C8F533" w:rsidR="002E3294" w:rsidRDefault="002E3294">
          <w:pPr>
            <w:pStyle w:val="Sumrio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33" w:history="1">
            <w:r w:rsidRPr="00677BCE">
              <w:rPr>
                <w:rStyle w:val="Hyperlink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lang w:val="pt-BR" w:eastAsia="pt-BR"/>
              </w:rPr>
              <w:tab/>
            </w:r>
            <w:r w:rsidRPr="00677BCE">
              <w:rPr>
                <w:rStyle w:val="Hyperlink"/>
                <w:noProof/>
              </w:rPr>
              <w:t>dimensionamento da estrutura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C398A7" w14:textId="0DB28D20" w:rsidR="002E3294" w:rsidRDefault="002E3294">
          <w:pPr>
            <w:pStyle w:val="Sumrio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34" w:history="1">
            <w:r w:rsidRPr="00677BCE">
              <w:rPr>
                <w:rStyle w:val="Hyperlink"/>
                <w:noProof/>
              </w:rPr>
              <w:t>Determinação da capacidade máxima de cada elemento isoladamente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C44DDC" w14:textId="2B45B076" w:rsidR="002E3294" w:rsidRDefault="002E3294">
          <w:pPr>
            <w:pStyle w:val="Sumrio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35" w:history="1">
            <w:r w:rsidRPr="00677BCE">
              <w:rPr>
                <w:rStyle w:val="Hyperlink"/>
                <w:noProof/>
              </w:rPr>
              <w:t>Coluna (trecho até 2,20m)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EBA8E5" w14:textId="48B2A481" w:rsidR="002E3294" w:rsidRDefault="002E3294">
          <w:pPr>
            <w:pStyle w:val="Sumrio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36" w:history="1">
            <w:r w:rsidRPr="00677BCE">
              <w:rPr>
                <w:rStyle w:val="Hyperlink"/>
                <w:noProof/>
              </w:rPr>
              <w:t>Coluna (trecho acima de  2,20m)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BB26F7" w14:textId="3442A6B0" w:rsidR="002E3294" w:rsidRDefault="002E3294">
          <w:pPr>
            <w:pStyle w:val="Sumrio1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37" w:history="1"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D2C067" w14:textId="5CC6C2B8" w:rsidR="002E3294" w:rsidRDefault="002E3294">
          <w:pPr>
            <w:pStyle w:val="Sumrio1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38" w:history="1"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2BEDD6" w14:textId="51609312" w:rsidR="002E3294" w:rsidRDefault="002E3294">
          <w:pPr>
            <w:pStyle w:val="Sumrio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39" w:history="1">
            <w:r w:rsidRPr="00677BCE">
              <w:rPr>
                <w:rStyle w:val="Hyperlink"/>
                <w:noProof/>
              </w:rPr>
              <w:t>DIAGONAIS E MONTANTES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4FE9FC" w14:textId="50045980" w:rsidR="002E3294" w:rsidRDefault="002E3294">
          <w:pPr>
            <w:pStyle w:val="Sumrio2"/>
            <w:tabs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40" w:history="1">
            <w:r w:rsidRPr="00677BCE">
              <w:rPr>
                <w:rStyle w:val="Hyperlink"/>
                <w:noProof/>
              </w:rPr>
              <w:t>Longarinas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D027B6" w14:textId="733F26BD" w:rsidR="002E3294" w:rsidRDefault="002E3294">
          <w:pPr>
            <w:pStyle w:val="Sumrio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41" w:history="1">
            <w:r w:rsidRPr="00677BCE">
              <w:rPr>
                <w:rStyle w:val="Hyperlink"/>
                <w:noProof/>
                <w:lang w:val="pt-BR"/>
              </w:rPr>
              <w:t>6.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lang w:val="pt-BR" w:eastAsia="pt-BR"/>
              </w:rPr>
              <w:tab/>
            </w:r>
            <w:r w:rsidRPr="00677BCE">
              <w:rPr>
                <w:rStyle w:val="Hyperlink"/>
                <w:noProof/>
                <w:lang w:val="pt-BR"/>
              </w:rPr>
              <w:t>REsultados da análise global da estrutura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904FAD" w14:textId="4EB60228" w:rsidR="002E3294" w:rsidRDefault="002E3294">
          <w:pPr>
            <w:pStyle w:val="Sumrio1"/>
            <w:tabs>
              <w:tab w:val="left" w:pos="440"/>
              <w:tab w:val="right" w:leader="dot" w:pos="901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lang w:val="pt-BR" w:eastAsia="pt-BR"/>
            </w:rPr>
          </w:pPr>
          <w:hyperlink w:anchor="_Toc168948542" w:history="1">
            <w:r w:rsidRPr="00677BCE">
              <w:rPr>
                <w:rStyle w:val="Hyperlink"/>
                <w:noProof/>
                <w:lang w:val="pt-BR"/>
              </w:rPr>
              <w:t>7.</w:t>
            </w:r>
            <w:r>
              <w:rPr>
                <w:rFonts w:asciiTheme="minorHAnsi" w:eastAsiaTheme="minorEastAsia" w:hAnsiTheme="minorHAnsi" w:cstheme="minorBidi"/>
                <w:noProof/>
                <w:color w:val="auto"/>
                <w:sz w:val="22"/>
                <w:lang w:val="pt-BR" w:eastAsia="pt-BR"/>
              </w:rPr>
              <w:tab/>
            </w:r>
            <w:r w:rsidRPr="00677BCE">
              <w:rPr>
                <w:rStyle w:val="Hyperlink"/>
                <w:noProof/>
                <w:lang w:val="pt-BR"/>
              </w:rPr>
              <w:t>Conclusões e recomendações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_Toc168948542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CA20A0" w14:textId="624D8287" w:rsidR="00AB1CBE" w:rsidRDefault="00AB1CBE">
          <w:r>
            <w:rPr>
              <w:b/>
              <w:bCs/>
            </w:rPr>
            <w:fldChar w:fldCharType="end"/>
          </w:r>
        </w:p>
      </w:sdtContent>
    </w:sdt>
    <w:p w14:paraId="0F5FAC1D" w14:textId="645A8D8E" w:rsidR="00EB5CEB" w:rsidRDefault="00EB5CEB" w:rsidP="005579C9">
      <w:pPr>
        <w:rPr>
          <w:lang w:val="pt-BR"/>
        </w:rPr>
      </w:pPr>
    </w:p>
    <w:p w14:paraId="00F56332" w14:textId="60EB2A23" w:rsidR="00EB5CEB" w:rsidRDefault="00EB5CEB" w:rsidP="005579C9">
      <w:pPr>
        <w:rPr>
          <w:lang w:val="pt-BR"/>
        </w:rPr>
      </w:pPr>
    </w:p>
    <w:p w14:paraId="38BC6AAA" w14:textId="2F54DAEB" w:rsidR="00EB5CEB" w:rsidRDefault="00EB5CEB" w:rsidP="005579C9">
      <w:pPr>
        <w:rPr>
          <w:lang w:val="pt-BR"/>
        </w:rPr>
      </w:pPr>
    </w:p>
    <w:p w14:paraId="655F3712" w14:textId="10D0953E" w:rsidR="00EB5CEB" w:rsidRDefault="00EB5CEB" w:rsidP="005579C9">
      <w:pPr>
        <w:rPr>
          <w:lang w:val="pt-BR"/>
        </w:rPr>
      </w:pPr>
    </w:p>
    <w:p w14:paraId="2CFA2DFC" w14:textId="14C2FACF" w:rsidR="00EB5CEB" w:rsidRDefault="00EB5CEB" w:rsidP="005579C9">
      <w:pPr>
        <w:rPr>
          <w:lang w:val="pt-BR"/>
        </w:rPr>
      </w:pPr>
    </w:p>
    <w:p w14:paraId="171C9E02" w14:textId="3FE67F27" w:rsidR="00EB5CEB" w:rsidRDefault="00EB5CEB" w:rsidP="005579C9">
      <w:pPr>
        <w:rPr>
          <w:lang w:val="pt-BR"/>
        </w:rPr>
      </w:pPr>
    </w:p>
    <w:p w14:paraId="08A8DF80" w14:textId="5192ED4B" w:rsidR="00EB5CEB" w:rsidRDefault="00EB5CEB" w:rsidP="005579C9">
      <w:pPr>
        <w:rPr>
          <w:lang w:val="pt-BR"/>
        </w:rPr>
      </w:pPr>
    </w:p>
    <w:p w14:paraId="0CA62E24" w14:textId="5E44D106" w:rsidR="00EB5CEB" w:rsidRDefault="00EB5CEB" w:rsidP="005579C9">
      <w:pPr>
        <w:rPr>
          <w:lang w:val="pt-BR"/>
        </w:rPr>
      </w:pPr>
    </w:p>
    <w:p w14:paraId="1113CAFE" w14:textId="3F5F36C2" w:rsidR="00EB5CEB" w:rsidRDefault="00EB5CEB" w:rsidP="005579C9">
      <w:pPr>
        <w:rPr>
          <w:lang w:val="pt-BR"/>
        </w:rPr>
      </w:pPr>
    </w:p>
    <w:p w14:paraId="42C48B11" w14:textId="0917D5CF" w:rsidR="00EB5CEB" w:rsidRDefault="00EB5CEB" w:rsidP="005579C9">
      <w:pPr>
        <w:rPr>
          <w:lang w:val="pt-BR"/>
        </w:rPr>
      </w:pPr>
    </w:p>
    <w:p w14:paraId="72721660" w14:textId="1DD15936" w:rsidR="00EB5CEB" w:rsidRDefault="00EB5CEB" w:rsidP="005579C9">
      <w:pPr>
        <w:rPr>
          <w:lang w:val="pt-BR"/>
        </w:rPr>
      </w:pPr>
    </w:p>
    <w:p w14:paraId="03583BAC" w14:textId="6AF5DACC" w:rsidR="00EB5CEB" w:rsidRDefault="00EB5CEB" w:rsidP="005579C9">
      <w:pPr>
        <w:rPr>
          <w:lang w:val="pt-BR"/>
        </w:rPr>
      </w:pPr>
    </w:p>
    <w:p w14:paraId="74D7AF7B" w14:textId="1173E6C4" w:rsidR="00EB5CEB" w:rsidRDefault="00EB5CEB" w:rsidP="005579C9">
      <w:pPr>
        <w:rPr>
          <w:lang w:val="pt-BR"/>
        </w:rPr>
      </w:pPr>
    </w:p>
    <w:p w14:paraId="2668A208" w14:textId="171CC28F" w:rsidR="00EB5CEB" w:rsidRDefault="00EB5CEB" w:rsidP="005579C9">
      <w:pPr>
        <w:rPr>
          <w:lang w:val="pt-BR"/>
        </w:rPr>
      </w:pPr>
    </w:p>
    <w:p w14:paraId="45609D86" w14:textId="2687F2A6" w:rsidR="00EB5CEB" w:rsidRDefault="00EB5CEB" w:rsidP="005579C9">
      <w:pPr>
        <w:rPr>
          <w:lang w:val="pt-BR"/>
        </w:rPr>
      </w:pPr>
    </w:p>
    <w:p w14:paraId="4874A365" w14:textId="3DAD3268" w:rsidR="00EB5CEB" w:rsidRDefault="00EB5CEB" w:rsidP="005579C9">
      <w:pPr>
        <w:rPr>
          <w:lang w:val="pt-BR"/>
        </w:rPr>
      </w:pPr>
    </w:p>
    <w:p w14:paraId="38739C05" w14:textId="4635364C" w:rsidR="00EB5CEB" w:rsidRDefault="00EB5CEB" w:rsidP="005579C9">
      <w:pPr>
        <w:rPr>
          <w:lang w:val="pt-BR"/>
        </w:rPr>
      </w:pPr>
    </w:p>
    <w:p w14:paraId="0270CA38" w14:textId="3C0A7A32" w:rsidR="00EB5CEB" w:rsidRDefault="00EB5CEB" w:rsidP="005579C9">
      <w:pPr>
        <w:rPr>
          <w:lang w:val="pt-BR"/>
        </w:rPr>
      </w:pPr>
    </w:p>
    <w:p w14:paraId="78FE9E50" w14:textId="5B0C6536" w:rsidR="00EB5CEB" w:rsidRDefault="00EB5CEB" w:rsidP="005579C9">
      <w:pPr>
        <w:rPr>
          <w:lang w:val="pt-BR"/>
        </w:rPr>
      </w:pPr>
    </w:p>
    <w:p w14:paraId="0593B617" w14:textId="0EBD524C" w:rsidR="00EB5CEB" w:rsidRDefault="00EB5CEB" w:rsidP="005579C9">
      <w:pPr>
        <w:rPr>
          <w:lang w:val="pt-BR"/>
        </w:rPr>
      </w:pPr>
    </w:p>
    <w:p w14:paraId="100ADB18" w14:textId="0B83E503" w:rsidR="00EB5CEB" w:rsidRDefault="00EB5CEB" w:rsidP="005579C9">
      <w:pPr>
        <w:rPr>
          <w:lang w:val="pt-BR"/>
        </w:rPr>
      </w:pPr>
    </w:p>
    <w:p w14:paraId="5DF56DE5" w14:textId="2B85C0CF" w:rsidR="00EB5CEB" w:rsidRDefault="00EB5CEB" w:rsidP="005579C9">
      <w:pPr>
        <w:rPr>
          <w:lang w:val="pt-BR"/>
        </w:rPr>
      </w:pPr>
    </w:p>
    <w:p w14:paraId="45429E24" w14:textId="27B995DC" w:rsidR="00EB5CEB" w:rsidRDefault="00EB5CEB" w:rsidP="005579C9">
      <w:pPr>
        <w:rPr>
          <w:lang w:val="pt-BR"/>
        </w:rPr>
      </w:pPr>
    </w:p>
    <w:p w14:paraId="15B6D70A" w14:textId="2264645D" w:rsidR="00EB5CEB" w:rsidRDefault="00EB5CEB" w:rsidP="005579C9">
      <w:pPr>
        <w:rPr>
          <w:lang w:val="pt-BR"/>
        </w:rPr>
      </w:pPr>
    </w:p>
    <w:p w14:paraId="006B1370" w14:textId="26D56663" w:rsidR="00EB5CEB" w:rsidRDefault="00EB5CEB" w:rsidP="005579C9">
      <w:pPr>
        <w:rPr>
          <w:lang w:val="pt-BR"/>
        </w:rPr>
      </w:pPr>
    </w:p>
    <w:p w14:paraId="63C5AE5E" w14:textId="31BF3FA7" w:rsidR="00EB5CEB" w:rsidRDefault="00EB5CEB" w:rsidP="005579C9">
      <w:pPr>
        <w:rPr>
          <w:lang w:val="pt-BR"/>
        </w:rPr>
      </w:pPr>
    </w:p>
    <w:p w14:paraId="10F9B041" w14:textId="55EB6522" w:rsidR="00EB5CEB" w:rsidRDefault="00EB5CEB" w:rsidP="005579C9">
      <w:pPr>
        <w:rPr>
          <w:lang w:val="pt-BR"/>
        </w:rPr>
      </w:pPr>
    </w:p>
    <w:p w14:paraId="4293BA0B" w14:textId="38551907" w:rsidR="00EB5CEB" w:rsidRDefault="00EB5CEB" w:rsidP="005579C9">
      <w:pPr>
        <w:rPr>
          <w:lang w:val="pt-BR"/>
        </w:rPr>
      </w:pPr>
    </w:p>
    <w:p w14:paraId="33AE0400" w14:textId="35DC4167" w:rsidR="00EB5CEB" w:rsidRDefault="00EB5CEB" w:rsidP="005579C9">
      <w:pPr>
        <w:rPr>
          <w:lang w:val="pt-BR"/>
        </w:rPr>
      </w:pPr>
    </w:p>
    <w:p w14:paraId="5DC5D83E" w14:textId="0A05BBD6" w:rsidR="00EB5CEB" w:rsidRDefault="00EB5CEB" w:rsidP="005579C9">
      <w:pPr>
        <w:rPr>
          <w:lang w:val="pt-BR"/>
        </w:rPr>
      </w:pPr>
    </w:p>
    <w:p w14:paraId="1903B725" w14:textId="3E95B4F9" w:rsidR="00EB5CEB" w:rsidRDefault="00EB5CEB" w:rsidP="005579C9">
      <w:pPr>
        <w:rPr>
          <w:lang w:val="pt-BR"/>
        </w:rPr>
      </w:pPr>
    </w:p>
    <w:p w14:paraId="104C8695" w14:textId="62D3B89A" w:rsidR="00EB5CEB" w:rsidRDefault="00EB5CEB" w:rsidP="005579C9">
      <w:pPr>
        <w:rPr>
          <w:lang w:val="pt-BR"/>
        </w:rPr>
      </w:pPr>
    </w:p>
    <w:p w14:paraId="6F5DC7CE" w14:textId="7BC71E32" w:rsidR="00EB5CEB" w:rsidRDefault="00EB5CEB" w:rsidP="005579C9">
      <w:pPr>
        <w:rPr>
          <w:lang w:val="pt-BR"/>
        </w:rPr>
      </w:pPr>
    </w:p>
    <w:p w14:paraId="20DE67D1" w14:textId="0F4175F3" w:rsidR="00EB5CEB" w:rsidRDefault="00EB5CEB" w:rsidP="005579C9">
      <w:pPr>
        <w:rPr>
          <w:lang w:val="pt-BR"/>
        </w:rPr>
      </w:pPr>
    </w:p>
    <w:p w14:paraId="5D56A785" w14:textId="606574A7" w:rsidR="00EB5CEB" w:rsidRDefault="00EB5CEB" w:rsidP="005579C9">
      <w:pPr>
        <w:rPr>
          <w:lang w:val="pt-BR"/>
        </w:rPr>
      </w:pPr>
    </w:p>
    <w:p w14:paraId="2F39149E" w14:textId="3BD8C518" w:rsidR="00EB5CEB" w:rsidRDefault="00EB5CEB" w:rsidP="005579C9">
      <w:pPr>
        <w:rPr>
          <w:lang w:val="pt-BR"/>
        </w:rPr>
      </w:pPr>
    </w:p>
    <w:p w14:paraId="060DFF71" w14:textId="620D3DBB" w:rsidR="00EB5CEB" w:rsidRDefault="00EB5CEB" w:rsidP="005579C9">
      <w:pPr>
        <w:rPr>
          <w:lang w:val="pt-BR"/>
        </w:rPr>
      </w:pPr>
    </w:p>
    <w:p w14:paraId="31062B2A" w14:textId="54B2CA3D" w:rsidR="00EB5CEB" w:rsidRDefault="00EB5CEB" w:rsidP="005579C9">
      <w:pPr>
        <w:rPr>
          <w:lang w:val="pt-BR"/>
        </w:rPr>
      </w:pPr>
    </w:p>
    <w:p w14:paraId="6A057A26" w14:textId="6F2BE489" w:rsidR="00EB5CEB" w:rsidRDefault="00EB5CEB" w:rsidP="005579C9">
      <w:pPr>
        <w:rPr>
          <w:lang w:val="pt-BR"/>
        </w:rPr>
      </w:pPr>
    </w:p>
    <w:p w14:paraId="01EB48B8" w14:textId="3A517284" w:rsidR="00EB5CEB" w:rsidRDefault="00EB5CEB" w:rsidP="005579C9">
      <w:pPr>
        <w:rPr>
          <w:lang w:val="pt-BR"/>
        </w:rPr>
      </w:pPr>
    </w:p>
    <w:p w14:paraId="61A30A38" w14:textId="46CBF623" w:rsidR="00EB5CEB" w:rsidRDefault="00EB5CEB" w:rsidP="005579C9">
      <w:pPr>
        <w:rPr>
          <w:lang w:val="pt-BR"/>
        </w:rPr>
      </w:pPr>
    </w:p>
    <w:p w14:paraId="19AE76DB" w14:textId="551276BD" w:rsidR="00EB5CEB" w:rsidRDefault="00EB5CEB" w:rsidP="005579C9">
      <w:pPr>
        <w:rPr>
          <w:lang w:val="pt-BR"/>
        </w:rPr>
      </w:pPr>
    </w:p>
    <w:p w14:paraId="40621FEE" w14:textId="0F6FBD30" w:rsidR="00EB5CEB" w:rsidRDefault="00EB5CEB" w:rsidP="005579C9">
      <w:pPr>
        <w:rPr>
          <w:lang w:val="pt-BR"/>
        </w:rPr>
      </w:pPr>
    </w:p>
    <w:p w14:paraId="4CB9981A" w14:textId="070D0A18" w:rsidR="00EB5CEB" w:rsidRDefault="00EB5CEB" w:rsidP="005579C9">
      <w:pPr>
        <w:rPr>
          <w:lang w:val="pt-BR"/>
        </w:rPr>
      </w:pPr>
    </w:p>
    <w:p w14:paraId="1A48FCBC" w14:textId="7D146CBE" w:rsidR="00EB5CEB" w:rsidRDefault="00EB5CEB" w:rsidP="005579C9">
      <w:pPr>
        <w:rPr>
          <w:lang w:val="pt-BR"/>
        </w:rPr>
      </w:pPr>
    </w:p>
    <w:p w14:paraId="139CBAEC" w14:textId="7BFF082E" w:rsidR="00EB5CEB" w:rsidRDefault="00EB5CEB" w:rsidP="005579C9">
      <w:pPr>
        <w:rPr>
          <w:lang w:val="pt-BR"/>
        </w:rPr>
      </w:pPr>
    </w:p>
    <w:p w14:paraId="01E9CF64" w14:textId="01C5DA6B" w:rsidR="00585F26" w:rsidRDefault="00585F26" w:rsidP="005579C9">
      <w:pPr>
        <w:rPr>
          <w:lang w:val="pt-BR"/>
        </w:rPr>
      </w:pPr>
    </w:p>
    <w:p w14:paraId="1E58D8FF" w14:textId="518979DC" w:rsidR="00585F26" w:rsidRDefault="00585F26" w:rsidP="005579C9">
      <w:pPr>
        <w:rPr>
          <w:lang w:val="pt-BR"/>
        </w:rPr>
      </w:pPr>
    </w:p>
    <w:p w14:paraId="2214CD35" w14:textId="13112D65" w:rsidR="00585F26" w:rsidRDefault="00585F26" w:rsidP="005579C9">
      <w:pPr>
        <w:rPr>
          <w:lang w:val="pt-BR"/>
        </w:rPr>
      </w:pPr>
    </w:p>
    <w:p w14:paraId="15072594" w14:textId="4E3966D9" w:rsidR="00585F26" w:rsidRDefault="00585F26" w:rsidP="005579C9">
      <w:pPr>
        <w:rPr>
          <w:lang w:val="pt-BR"/>
        </w:rPr>
      </w:pPr>
    </w:p>
    <w:p w14:paraId="0B2B62A2" w14:textId="1A73A57D" w:rsidR="00585F26" w:rsidRDefault="00585F26" w:rsidP="005579C9">
      <w:pPr>
        <w:rPr>
          <w:lang w:val="pt-BR"/>
        </w:rPr>
      </w:pPr>
    </w:p>
    <w:p w14:paraId="61A06E92" w14:textId="62BEBFC9" w:rsidR="00585F26" w:rsidRDefault="00585F26" w:rsidP="005579C9">
      <w:pPr>
        <w:rPr>
          <w:lang w:val="pt-BR"/>
        </w:rPr>
      </w:pPr>
    </w:p>
    <w:p w14:paraId="4AD07FAD" w14:textId="3BBEDAC7" w:rsidR="00585F26" w:rsidRDefault="00585F26" w:rsidP="005579C9">
      <w:pPr>
        <w:rPr>
          <w:lang w:val="pt-BR"/>
        </w:rPr>
      </w:pPr>
    </w:p>
    <w:p w14:paraId="23DBD059" w14:textId="42D4A7D2" w:rsidR="00585F26" w:rsidRDefault="00585F26" w:rsidP="005579C9">
      <w:pPr>
        <w:rPr>
          <w:lang w:val="pt-BR"/>
        </w:rPr>
      </w:pPr>
    </w:p>
    <w:p w14:paraId="7336F3AF" w14:textId="1E2F7CF5" w:rsidR="00585F26" w:rsidRDefault="00585F26" w:rsidP="005579C9">
      <w:pPr>
        <w:rPr>
          <w:lang w:val="pt-BR"/>
        </w:rPr>
      </w:pPr>
    </w:p>
    <w:p w14:paraId="1ED98A90" w14:textId="1AA57BB3" w:rsidR="00585F26" w:rsidRDefault="00585F26" w:rsidP="005579C9">
      <w:pPr>
        <w:rPr>
          <w:lang w:val="pt-BR"/>
        </w:rPr>
      </w:pPr>
    </w:p>
    <w:p w14:paraId="59873D25" w14:textId="34419A58" w:rsidR="00585F26" w:rsidRDefault="00585F26" w:rsidP="005579C9">
      <w:pPr>
        <w:rPr>
          <w:lang w:val="pt-BR"/>
        </w:rPr>
      </w:pPr>
    </w:p>
    <w:p w14:paraId="53CAFD01" w14:textId="2D5903CE" w:rsidR="00585F26" w:rsidRDefault="00585F26" w:rsidP="005579C9">
      <w:pPr>
        <w:rPr>
          <w:lang w:val="pt-BR"/>
        </w:rPr>
      </w:pPr>
    </w:p>
    <w:p w14:paraId="4AF3B3A7" w14:textId="77777777" w:rsidR="00585F26" w:rsidRDefault="00585F26" w:rsidP="005579C9">
      <w:pPr>
        <w:rPr>
          <w:lang w:val="pt-BR"/>
        </w:rPr>
      </w:pPr>
    </w:p>
    <w:p w14:paraId="02DAF8FA" w14:textId="258E4F30" w:rsidR="00EB5CEB" w:rsidRDefault="00EB5CEB" w:rsidP="005579C9">
      <w:pPr>
        <w:rPr>
          <w:lang w:val="pt-BR"/>
        </w:rPr>
      </w:pPr>
    </w:p>
    <w:p w14:paraId="5F80990A" w14:textId="637BF2BE" w:rsidR="00EB5CEB" w:rsidRDefault="00EB5CEB" w:rsidP="005579C9">
      <w:pPr>
        <w:rPr>
          <w:lang w:val="pt-BR"/>
        </w:rPr>
      </w:pPr>
    </w:p>
    <w:p w14:paraId="251C4242" w14:textId="4826B2A5" w:rsidR="00EB5CEB" w:rsidRDefault="00EB5CEB" w:rsidP="005579C9">
      <w:pPr>
        <w:rPr>
          <w:lang w:val="pt-BR"/>
        </w:rPr>
      </w:pPr>
    </w:p>
    <w:p w14:paraId="0FA04786" w14:textId="3E64CC66" w:rsidR="00EB5CEB" w:rsidRDefault="00EB5CEB" w:rsidP="005579C9">
      <w:pPr>
        <w:rPr>
          <w:lang w:val="pt-BR"/>
        </w:rPr>
      </w:pPr>
    </w:p>
    <w:p w14:paraId="3C023F1E" w14:textId="3D3C487A" w:rsidR="009F665F" w:rsidRDefault="009F665F" w:rsidP="005579C9">
      <w:pPr>
        <w:rPr>
          <w:lang w:val="pt-BR"/>
        </w:rPr>
      </w:pPr>
    </w:p>
    <w:p w14:paraId="4CB53D59" w14:textId="4F7923BA" w:rsidR="009F665F" w:rsidRDefault="009F665F" w:rsidP="005579C9">
      <w:pPr>
        <w:rPr>
          <w:lang w:val="pt-BR"/>
        </w:rPr>
      </w:pPr>
    </w:p>
    <w:p w14:paraId="755C7D12" w14:textId="18BC47DE" w:rsidR="009F665F" w:rsidRDefault="009F665F" w:rsidP="005579C9">
      <w:pPr>
        <w:rPr>
          <w:lang w:val="pt-BR"/>
        </w:rPr>
      </w:pPr>
    </w:p>
    <w:p w14:paraId="0A1DCA9F" w14:textId="66625F80" w:rsidR="009F665F" w:rsidRDefault="009F665F" w:rsidP="005579C9">
      <w:pPr>
        <w:rPr>
          <w:lang w:val="pt-BR"/>
        </w:rPr>
      </w:pPr>
    </w:p>
    <w:p w14:paraId="66F69CB8" w14:textId="5FB79B57" w:rsidR="009F665F" w:rsidRDefault="009F665F" w:rsidP="005579C9">
      <w:pPr>
        <w:rPr>
          <w:lang w:val="pt-BR"/>
        </w:rPr>
      </w:pPr>
    </w:p>
    <w:p w14:paraId="21CF3F56" w14:textId="01DE2AB5" w:rsidR="009F665F" w:rsidRDefault="009F665F" w:rsidP="005579C9">
      <w:pPr>
        <w:rPr>
          <w:lang w:val="pt-BR"/>
        </w:rPr>
      </w:pPr>
    </w:p>
    <w:p w14:paraId="43190F3C" w14:textId="7D7B25D3" w:rsidR="009F665F" w:rsidRDefault="009F665F" w:rsidP="005579C9">
      <w:pPr>
        <w:rPr>
          <w:lang w:val="pt-BR"/>
        </w:rPr>
      </w:pPr>
    </w:p>
    <w:p w14:paraId="78670FC7" w14:textId="63580653" w:rsidR="009F665F" w:rsidRDefault="009F665F" w:rsidP="005579C9">
      <w:pPr>
        <w:rPr>
          <w:lang w:val="pt-BR"/>
        </w:rPr>
      </w:pPr>
    </w:p>
    <w:p w14:paraId="42F7906B" w14:textId="7C4925A9" w:rsidR="009F665F" w:rsidRDefault="009F665F" w:rsidP="005579C9">
      <w:pPr>
        <w:rPr>
          <w:lang w:val="pt-BR"/>
        </w:rPr>
      </w:pPr>
    </w:p>
    <w:p w14:paraId="1D36B95C" w14:textId="67810610" w:rsidR="009F665F" w:rsidRDefault="009F665F" w:rsidP="005579C9">
      <w:pPr>
        <w:rPr>
          <w:lang w:val="pt-BR"/>
        </w:rPr>
      </w:pPr>
    </w:p>
    <w:p w14:paraId="5BD27D76" w14:textId="77777777" w:rsidR="009F665F" w:rsidRDefault="009F665F" w:rsidP="005579C9">
      <w:pPr>
        <w:rPr>
          <w:lang w:val="pt-BR"/>
        </w:rPr>
      </w:pPr>
    </w:p>
    <w:p w14:paraId="2623A352" w14:textId="4CF6B892" w:rsidR="00477592" w:rsidRDefault="00477592" w:rsidP="00477592">
      <w:pPr>
        <w:pStyle w:val="Ttulo1"/>
        <w:numPr>
          <w:ilvl w:val="0"/>
          <w:numId w:val="17"/>
        </w:numPr>
        <w:rPr>
          <w:lang w:val="pt-BR"/>
        </w:rPr>
      </w:pPr>
      <w:bookmarkStart w:id="0" w:name="_Toc168948529"/>
      <w:r>
        <w:rPr>
          <w:lang w:val="pt-BR"/>
        </w:rPr>
        <w:lastRenderedPageBreak/>
        <w:t>Objetivo</w:t>
      </w:r>
      <w:bookmarkEnd w:id="0"/>
    </w:p>
    <w:p w14:paraId="3ED08CE8" w14:textId="46E6EA43" w:rsidR="00477592" w:rsidRDefault="00477592" w:rsidP="00477592">
      <w:pPr>
        <w:rPr>
          <w:lang w:val="pt-BR"/>
        </w:rPr>
      </w:pPr>
      <w:r>
        <w:rPr>
          <w:lang w:val="pt-BR"/>
        </w:rPr>
        <w:t xml:space="preserve">O objetivo do presente documento é avaliar as condições de serviço e segurança </w:t>
      </w:r>
      <w:r w:rsidR="00544F85">
        <w:rPr>
          <w:lang w:val="pt-BR"/>
        </w:rPr>
        <w:t xml:space="preserve">das estruturas porta paletes seletivos do supermercado Calculista de Aço – situado no endereço XYZ. Ao final do relatório pretende-se determinar a capacidade da estrutura por unidade de carga </w:t>
      </w:r>
    </w:p>
    <w:p w14:paraId="11B9A269" w14:textId="19985A8F" w:rsidR="008A3319" w:rsidRDefault="008A3319" w:rsidP="00477592">
      <w:pPr>
        <w:rPr>
          <w:lang w:val="pt-BR"/>
        </w:rPr>
      </w:pPr>
    </w:p>
    <w:p w14:paraId="04D6CD36" w14:textId="45636683" w:rsidR="008A3319" w:rsidRDefault="008A3319" w:rsidP="00477592">
      <w:pPr>
        <w:rPr>
          <w:i/>
          <w:iCs/>
          <w:lang w:val="pt-BR"/>
        </w:rPr>
      </w:pPr>
      <w:r>
        <w:rPr>
          <w:lang w:val="pt-BR"/>
        </w:rPr>
        <w:t xml:space="preserve">Os equipamentos contemplados nesse laudo </w:t>
      </w:r>
      <w:proofErr w:type="gramStart"/>
      <w:r w:rsidR="00544F85">
        <w:rPr>
          <w:lang w:val="pt-BR"/>
        </w:rPr>
        <w:t>as estruturas porta</w:t>
      </w:r>
      <w:proofErr w:type="gramEnd"/>
      <w:r w:rsidR="00544F85">
        <w:rPr>
          <w:lang w:val="pt-BR"/>
        </w:rPr>
        <w:t xml:space="preserve"> paletes instaladas na unidade conforme fotos abaixo:</w:t>
      </w:r>
    </w:p>
    <w:p w14:paraId="76A60338" w14:textId="77777777" w:rsidR="009A15AF" w:rsidRDefault="009A15AF" w:rsidP="00477592">
      <w:pPr>
        <w:rPr>
          <w:i/>
          <w:iCs/>
          <w:lang w:val="pt-BR"/>
        </w:rPr>
      </w:pPr>
    </w:p>
    <w:p w14:paraId="3418FD04" w14:textId="77777777" w:rsidR="00544F85" w:rsidRDefault="00544F85" w:rsidP="00544F85">
      <w:pPr>
        <w:keepNext/>
        <w:spacing w:before="100" w:beforeAutospacing="1" w:after="100" w:afterAutospacing="1"/>
        <w:jc w:val="center"/>
      </w:pPr>
      <w:r w:rsidRPr="00544F85">
        <w:rPr>
          <w:rFonts w:ascii="Times New Roman" w:eastAsia="Times New Roman" w:hAnsi="Times New Roman" w:cs="Times New Roman"/>
          <w:noProof/>
          <w:color w:val="auto"/>
          <w:szCs w:val="24"/>
          <w:lang w:val="pt-BR" w:eastAsia="pt-BR"/>
        </w:rPr>
        <w:drawing>
          <wp:inline distT="0" distB="0" distL="0" distR="0" wp14:anchorId="6D33EF4D" wp14:editId="5832E6A1">
            <wp:extent cx="4072726" cy="5409244"/>
            <wp:effectExtent l="0" t="0" r="4445" b="1270"/>
            <wp:docPr id="193" name="Imagem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563" cy="5414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1C11E5" w14:textId="5351C6E7" w:rsidR="00533319" w:rsidRDefault="00544F85" w:rsidP="00544F85">
      <w:pPr>
        <w:pStyle w:val="Legenda"/>
        <w:jc w:val="center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1</w:t>
      </w:r>
      <w:r w:rsidR="003F7C30">
        <w:rPr>
          <w:noProof/>
        </w:rPr>
        <w:fldChar w:fldCharType="end"/>
      </w:r>
      <w:r>
        <w:t>: Estruturas porta paletes a serem avalidas</w:t>
      </w:r>
    </w:p>
    <w:p w14:paraId="27501B40" w14:textId="47322AF6" w:rsidR="003E6979" w:rsidRDefault="003E6979" w:rsidP="003E6979">
      <w:pPr>
        <w:rPr>
          <w:lang w:val="pt-BR" w:eastAsia="pt-BR"/>
        </w:rPr>
      </w:pPr>
    </w:p>
    <w:p w14:paraId="6AA6E87F" w14:textId="6156A46B" w:rsidR="003E6979" w:rsidRDefault="003E6979" w:rsidP="003E6979">
      <w:pPr>
        <w:rPr>
          <w:lang w:val="pt-BR" w:eastAsia="pt-BR"/>
        </w:rPr>
      </w:pPr>
    </w:p>
    <w:p w14:paraId="53EE7AAE" w14:textId="5562580D" w:rsidR="003E6979" w:rsidRDefault="003E6979" w:rsidP="003E6979">
      <w:pPr>
        <w:rPr>
          <w:lang w:val="pt-BR" w:eastAsia="pt-BR"/>
        </w:rPr>
      </w:pPr>
    </w:p>
    <w:p w14:paraId="38D8C995" w14:textId="77777777" w:rsidR="003E6979" w:rsidRPr="003E6979" w:rsidRDefault="003E6979" w:rsidP="003E6979">
      <w:pPr>
        <w:rPr>
          <w:lang w:val="pt-BR" w:eastAsia="pt-BR"/>
        </w:rPr>
      </w:pPr>
    </w:p>
    <w:p w14:paraId="37C91B4A" w14:textId="2BBB9C50" w:rsidR="00AA562C" w:rsidRDefault="00AA562C" w:rsidP="00AA562C">
      <w:pPr>
        <w:pStyle w:val="Ttulo1"/>
        <w:numPr>
          <w:ilvl w:val="0"/>
          <w:numId w:val="17"/>
        </w:numPr>
      </w:pPr>
      <w:bookmarkStart w:id="1" w:name="_Toc168948530"/>
      <w:r>
        <w:lastRenderedPageBreak/>
        <w:t>Normas Utilizadas</w:t>
      </w:r>
      <w:bookmarkEnd w:id="1"/>
    </w:p>
    <w:p w14:paraId="57687A22" w14:textId="56CA4D61" w:rsidR="0097632B" w:rsidRDefault="0097632B" w:rsidP="0097632B">
      <w:r>
        <w:t>Para elaboração deste documento foram utilizadas as seguintes normas:</w:t>
      </w:r>
    </w:p>
    <w:p w14:paraId="2A075D34" w14:textId="778F5AFF" w:rsidR="0097632B" w:rsidRDefault="0097632B" w:rsidP="0097632B"/>
    <w:p w14:paraId="79840724" w14:textId="4ABF2B91" w:rsidR="00544F85" w:rsidRDefault="0097632B" w:rsidP="00544F85">
      <w:pPr>
        <w:pStyle w:val="PargrafodaLista"/>
        <w:numPr>
          <w:ilvl w:val="0"/>
          <w:numId w:val="18"/>
        </w:numPr>
      </w:pPr>
      <w:r>
        <w:t xml:space="preserve">ABNT </w:t>
      </w:r>
      <w:r w:rsidR="00544F85">
        <w:t>NBR17150</w:t>
      </w:r>
      <w:r w:rsidR="00A93CE0">
        <w:t>/24</w:t>
      </w:r>
      <w:r w:rsidR="00544F85">
        <w:t xml:space="preserve"> - Estrutura de armazenagem estática tipo porta-paletes</w:t>
      </w:r>
    </w:p>
    <w:p w14:paraId="63612083" w14:textId="4A95A7A2" w:rsidR="00A93CE0" w:rsidRDefault="00544F85" w:rsidP="00A93CE0">
      <w:pPr>
        <w:ind w:left="360"/>
      </w:pPr>
      <w:r>
        <w:t>Parte 1: Requisitos para projeto estrutural</w:t>
      </w:r>
    </w:p>
    <w:p w14:paraId="5C65D698" w14:textId="2F5B81D0" w:rsidR="0097632B" w:rsidRDefault="00A93CE0" w:rsidP="0097632B">
      <w:pPr>
        <w:pStyle w:val="PargrafodaLista"/>
        <w:numPr>
          <w:ilvl w:val="0"/>
          <w:numId w:val="18"/>
        </w:numPr>
      </w:pPr>
      <w:r>
        <w:t xml:space="preserve">ABNT NBR17150/24  Parte 2 </w:t>
      </w:r>
      <w:r w:rsidR="0097632B">
        <w:t xml:space="preserve">– </w:t>
      </w:r>
      <w:r>
        <w:t>Tolerâncias, deformações e folgas para projetos</w:t>
      </w:r>
    </w:p>
    <w:p w14:paraId="09A45A38" w14:textId="04BFF483" w:rsidR="00AF296A" w:rsidRDefault="00A93CE0" w:rsidP="0097632B">
      <w:pPr>
        <w:pStyle w:val="PargrafodaLista"/>
        <w:numPr>
          <w:ilvl w:val="0"/>
          <w:numId w:val="18"/>
        </w:numPr>
      </w:pPr>
      <w:r>
        <w:t>ABNT NBR 15524/07 – Parte 2 – Diretrizes para uso de estruturas tipo porta paletes seletivos</w:t>
      </w:r>
    </w:p>
    <w:p w14:paraId="047D77FD" w14:textId="531402A8" w:rsidR="00AF296A" w:rsidRDefault="00AF296A" w:rsidP="0097632B">
      <w:pPr>
        <w:pStyle w:val="PargrafodaLista"/>
        <w:numPr>
          <w:ilvl w:val="0"/>
          <w:numId w:val="18"/>
        </w:numPr>
      </w:pPr>
      <w:r>
        <w:t>AWS D1.</w:t>
      </w:r>
      <w:r w:rsidR="009A15AF">
        <w:t>1</w:t>
      </w:r>
      <w:r>
        <w:t xml:space="preserve"> – </w:t>
      </w:r>
      <w:r w:rsidR="009A15AF">
        <w:t>American Welding Society Standard</w:t>
      </w:r>
    </w:p>
    <w:p w14:paraId="41B6C24B" w14:textId="0CB30363" w:rsidR="00A93CE0" w:rsidRDefault="00A93CE0" w:rsidP="0097632B">
      <w:pPr>
        <w:pStyle w:val="PargrafodaLista"/>
        <w:numPr>
          <w:ilvl w:val="0"/>
          <w:numId w:val="18"/>
        </w:numPr>
      </w:pPr>
      <w:r>
        <w:t>ABNT NBR14762/10 – Dimensionamento de Perfis Formados a frio</w:t>
      </w:r>
    </w:p>
    <w:p w14:paraId="6E587496" w14:textId="77777777" w:rsidR="00AF296A" w:rsidRDefault="00AF296A" w:rsidP="00AF296A">
      <w:pPr>
        <w:pStyle w:val="PargrafodaLista"/>
      </w:pPr>
    </w:p>
    <w:p w14:paraId="2BBD9FAD" w14:textId="77777777" w:rsidR="00AF296A" w:rsidRDefault="00AF296A" w:rsidP="00AF296A">
      <w:pPr>
        <w:pStyle w:val="Ttulo1"/>
        <w:numPr>
          <w:ilvl w:val="0"/>
          <w:numId w:val="17"/>
        </w:numPr>
      </w:pPr>
      <w:bookmarkStart w:id="2" w:name="_Toc168948531"/>
      <w:r>
        <w:t>Softwares utilizados durante a análise</w:t>
      </w:r>
      <w:bookmarkEnd w:id="2"/>
    </w:p>
    <w:p w14:paraId="01770BF7" w14:textId="35B9E53B" w:rsidR="00AF296A" w:rsidRDefault="00AF296A" w:rsidP="00AF296A">
      <w:r>
        <w:t xml:space="preserve">Para realizar as análises estruturais </w:t>
      </w:r>
      <w:r w:rsidR="00074130">
        <w:t>foram utilizados os programas abaixo</w:t>
      </w:r>
    </w:p>
    <w:p w14:paraId="34067362" w14:textId="77777777" w:rsidR="00074130" w:rsidRDefault="00074130" w:rsidP="00074130">
      <w:pPr>
        <w:keepNext/>
        <w:jc w:val="center"/>
      </w:pPr>
      <w:r w:rsidRPr="00074130">
        <w:rPr>
          <w:noProof/>
        </w:rPr>
        <w:drawing>
          <wp:inline distT="0" distB="0" distL="0" distR="0" wp14:anchorId="7BA091B6" wp14:editId="4717185A">
            <wp:extent cx="2350513" cy="2070818"/>
            <wp:effectExtent l="0" t="0" r="0" b="5715"/>
            <wp:docPr id="194" name="Imagem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62748" cy="2081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9BD529" w14:textId="1C94EAB4" w:rsidR="00074130" w:rsidRDefault="00074130" w:rsidP="00074130">
      <w:pPr>
        <w:pStyle w:val="Legenda"/>
        <w:jc w:val="center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2</w:t>
      </w:r>
      <w:r w:rsidR="003F7C30">
        <w:rPr>
          <w:noProof/>
        </w:rPr>
        <w:fldChar w:fldCharType="end"/>
      </w:r>
      <w:r>
        <w:t>: FsTr para análise de instabilidade elástica de perfis formados a frio</w:t>
      </w:r>
    </w:p>
    <w:p w14:paraId="40CAA79D" w14:textId="77777777" w:rsidR="00635172" w:rsidRDefault="00635172" w:rsidP="00635172">
      <w:pPr>
        <w:keepNext/>
        <w:jc w:val="center"/>
      </w:pPr>
      <w:r w:rsidRPr="00635172">
        <w:rPr>
          <w:noProof/>
        </w:rPr>
        <w:drawing>
          <wp:inline distT="0" distB="0" distL="0" distR="0" wp14:anchorId="6C10FCC9" wp14:editId="00784A5A">
            <wp:extent cx="4347475" cy="2636614"/>
            <wp:effectExtent l="0" t="0" r="0" b="0"/>
            <wp:docPr id="195" name="Imagem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55837" cy="264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179DA" w14:textId="63803396" w:rsidR="00074130" w:rsidRPr="00074130" w:rsidRDefault="00635172" w:rsidP="00635172">
      <w:pPr>
        <w:pStyle w:val="Legenda"/>
        <w:jc w:val="center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3</w:t>
      </w:r>
      <w:r w:rsidR="003F7C30">
        <w:rPr>
          <w:noProof/>
        </w:rPr>
        <w:fldChar w:fldCharType="end"/>
      </w:r>
      <w:r>
        <w:t>: Mastan2 para análise estrutural</w:t>
      </w:r>
    </w:p>
    <w:p w14:paraId="1FB86D51" w14:textId="02709ED3" w:rsidR="00074130" w:rsidRDefault="00074130" w:rsidP="00AF296A"/>
    <w:p w14:paraId="28BFA48B" w14:textId="77777777" w:rsidR="00AF296A" w:rsidRDefault="00AF296A" w:rsidP="00AF296A"/>
    <w:p w14:paraId="4C0A5932" w14:textId="392A9427" w:rsidR="00AF296A" w:rsidRDefault="00AF296A" w:rsidP="00AF296A">
      <w:pPr>
        <w:keepNext/>
        <w:jc w:val="center"/>
      </w:pPr>
    </w:p>
    <w:p w14:paraId="4F3F2443" w14:textId="112409D1" w:rsidR="004E68FB" w:rsidRDefault="004E68FB" w:rsidP="002433D3">
      <w:pPr>
        <w:pStyle w:val="Ttulo1"/>
        <w:numPr>
          <w:ilvl w:val="0"/>
          <w:numId w:val="17"/>
        </w:numPr>
        <w:ind w:firstLine="720"/>
      </w:pPr>
      <w:bookmarkStart w:id="3" w:name="_Toc168948532"/>
      <w:r>
        <w:t>Descri</w:t>
      </w:r>
      <w:r w:rsidR="00862B32">
        <w:t>tivo</w:t>
      </w:r>
      <w:r>
        <w:t xml:space="preserve"> </w:t>
      </w:r>
      <w:r w:rsidR="00585F26">
        <w:t>DA ESTR</w:t>
      </w:r>
      <w:r w:rsidR="009A15AF">
        <w:t>U</w:t>
      </w:r>
      <w:r w:rsidR="00585F26">
        <w:t>TURA</w:t>
      </w:r>
      <w:r w:rsidR="009A15AF">
        <w:t xml:space="preserve"> </w:t>
      </w:r>
      <w:r>
        <w:t>Dimensões</w:t>
      </w:r>
      <w:bookmarkEnd w:id="3"/>
    </w:p>
    <w:p w14:paraId="04AC92FE" w14:textId="5B1E4B2A" w:rsidR="00F101C4" w:rsidRDefault="00585F26" w:rsidP="002E6945">
      <w:r>
        <w:t xml:space="preserve">A estrutura possui </w:t>
      </w:r>
      <w:r w:rsidR="00635172">
        <w:t>5200</w:t>
      </w:r>
      <w:r w:rsidR="009A15AF">
        <w:t>mm</w:t>
      </w:r>
      <w:r>
        <w:t xml:space="preserve"> de altura, </w:t>
      </w:r>
      <w:r w:rsidR="00635172">
        <w:t>1000</w:t>
      </w:r>
      <w:r w:rsidR="009A15AF">
        <w:t>mm</w:t>
      </w:r>
      <w:r>
        <w:t xml:space="preserve"> de largura e </w:t>
      </w:r>
      <w:r w:rsidR="002E6945">
        <w:t>40800</w:t>
      </w:r>
      <w:r w:rsidR="009A15AF">
        <w:t>mm</w:t>
      </w:r>
      <w:r>
        <w:t xml:space="preserve"> de comprimento</w:t>
      </w:r>
      <w:r w:rsidR="009A15AF">
        <w:t xml:space="preserve">. </w:t>
      </w:r>
      <w:r w:rsidR="00A738B4">
        <w:t>As seções transversais da estrutura estão descritas abaixo</w:t>
      </w:r>
    </w:p>
    <w:p w14:paraId="36F02671" w14:textId="26C4980F" w:rsidR="00A738B4" w:rsidRDefault="00A738B4" w:rsidP="00A738B4">
      <w:pPr>
        <w:keepNext/>
        <w:jc w:val="center"/>
      </w:pPr>
    </w:p>
    <w:p w14:paraId="0C7E6347" w14:textId="77777777" w:rsidR="00CF3DED" w:rsidRDefault="00CF3DED" w:rsidP="00CF3DED">
      <w:pPr>
        <w:keepNext/>
      </w:pPr>
      <w:r w:rsidRPr="00CF3DED">
        <w:rPr>
          <w:noProof/>
          <w:lang w:val="pt-BR"/>
        </w:rPr>
        <w:drawing>
          <wp:inline distT="0" distB="0" distL="0" distR="0" wp14:anchorId="66814EA9" wp14:editId="2A742214">
            <wp:extent cx="5731510" cy="2661285"/>
            <wp:effectExtent l="0" t="0" r="2540" b="5715"/>
            <wp:docPr id="202" name="Imagem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1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590AEC" w14:textId="6FCD4089" w:rsidR="002D6639" w:rsidRDefault="00CF3DED" w:rsidP="00CF3DED">
      <w:pPr>
        <w:pStyle w:val="Legenda"/>
        <w:jc w:val="center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4</w:t>
      </w:r>
      <w:r w:rsidR="003F7C30">
        <w:rPr>
          <w:noProof/>
        </w:rPr>
        <w:fldChar w:fldCharType="end"/>
      </w:r>
      <w:r>
        <w:t>: Seções da Coluna até o nível +2,20m</w:t>
      </w:r>
    </w:p>
    <w:p w14:paraId="095AD57B" w14:textId="7CBC97B0" w:rsidR="00CF3DED" w:rsidRDefault="00CF3DED" w:rsidP="00CF3DED"/>
    <w:p w14:paraId="6A14411F" w14:textId="77777777" w:rsidR="00CF3DED" w:rsidRPr="00CF3DED" w:rsidRDefault="00CF3DED" w:rsidP="00CF3DED"/>
    <w:p w14:paraId="094642D4" w14:textId="677E8213" w:rsidR="00CF3DED" w:rsidRDefault="00CF3DED" w:rsidP="00CF3DED"/>
    <w:p w14:paraId="05C9B71B" w14:textId="77777777" w:rsidR="00CF3DED" w:rsidRDefault="00CF3DED" w:rsidP="00CF3DED">
      <w:pPr>
        <w:keepNext/>
      </w:pPr>
      <w:r w:rsidRPr="00CF3DED">
        <w:rPr>
          <w:noProof/>
        </w:rPr>
        <w:drawing>
          <wp:inline distT="0" distB="0" distL="0" distR="0" wp14:anchorId="17277E47" wp14:editId="1F6DEB1F">
            <wp:extent cx="5731510" cy="2317750"/>
            <wp:effectExtent l="0" t="0" r="2540" b="6350"/>
            <wp:docPr id="203" name="Imagem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51028B" w14:textId="7C6A5CBA" w:rsidR="00CF3DED" w:rsidRDefault="00CF3DED" w:rsidP="00CF3DED">
      <w:pPr>
        <w:pStyle w:val="Legenda"/>
        <w:jc w:val="center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5</w:t>
      </w:r>
      <w:r w:rsidR="003F7C30">
        <w:rPr>
          <w:noProof/>
        </w:rPr>
        <w:fldChar w:fldCharType="end"/>
      </w:r>
      <w:r>
        <w:t>: Seções da coluna acima do nível +2,20m</w:t>
      </w:r>
    </w:p>
    <w:p w14:paraId="4B76A613" w14:textId="21CE0BAF" w:rsidR="00CF3DED" w:rsidRDefault="00CF3DED" w:rsidP="00CF3DED"/>
    <w:p w14:paraId="07205AD1" w14:textId="77777777" w:rsidR="00CF3DED" w:rsidRDefault="00CF3DED" w:rsidP="00CF3DED">
      <w:pPr>
        <w:keepNext/>
      </w:pPr>
      <w:r w:rsidRPr="00CF3DED">
        <w:rPr>
          <w:noProof/>
        </w:rPr>
        <w:lastRenderedPageBreak/>
        <w:drawing>
          <wp:inline distT="0" distB="0" distL="0" distR="0" wp14:anchorId="131BCECE" wp14:editId="2A2012F4">
            <wp:extent cx="5731510" cy="4495800"/>
            <wp:effectExtent l="0" t="0" r="2540" b="0"/>
            <wp:docPr id="204" name="Imagem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2F7D0" w14:textId="53F98C09" w:rsidR="00CF3DED" w:rsidRDefault="00CF3DED" w:rsidP="00CF3DED">
      <w:pPr>
        <w:pStyle w:val="Legenda"/>
        <w:jc w:val="center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6</w:t>
      </w:r>
      <w:r w:rsidR="003F7C30">
        <w:rPr>
          <w:noProof/>
        </w:rPr>
        <w:fldChar w:fldCharType="end"/>
      </w:r>
      <w:r>
        <w:t xml:space="preserve"> Seção Bruta das Longarinas</w:t>
      </w:r>
    </w:p>
    <w:p w14:paraId="02039581" w14:textId="5E8B2478" w:rsidR="00BB6E43" w:rsidRDefault="00BB6E43" w:rsidP="00BB6E43"/>
    <w:p w14:paraId="7E03A2B0" w14:textId="77777777" w:rsidR="00BB6E43" w:rsidRDefault="00BB6E43" w:rsidP="00BB6E43">
      <w:pPr>
        <w:keepNext/>
      </w:pPr>
      <w:r w:rsidRPr="00BB6E43">
        <w:rPr>
          <w:noProof/>
        </w:rPr>
        <w:drawing>
          <wp:inline distT="0" distB="0" distL="0" distR="0" wp14:anchorId="14C52C8D" wp14:editId="7D0960F9">
            <wp:extent cx="5731510" cy="3716020"/>
            <wp:effectExtent l="0" t="0" r="2540" b="0"/>
            <wp:docPr id="205" name="Imagem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16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2E8B0" w14:textId="08E6596B" w:rsidR="00BB6E43" w:rsidRDefault="00BB6E43" w:rsidP="00BB6E43">
      <w:pPr>
        <w:pStyle w:val="Legenda"/>
        <w:jc w:val="center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7</w:t>
      </w:r>
      <w:r w:rsidR="003F7C30">
        <w:rPr>
          <w:noProof/>
        </w:rPr>
        <w:fldChar w:fldCharType="end"/>
      </w:r>
      <w:r>
        <w:t>: Diagonais e travessas</w:t>
      </w:r>
    </w:p>
    <w:p w14:paraId="43D49B3A" w14:textId="77777777" w:rsidR="000377CE" w:rsidRDefault="000377CE" w:rsidP="000377CE">
      <w:pPr>
        <w:keepNext/>
      </w:pPr>
      <w:r w:rsidRPr="000377CE">
        <w:rPr>
          <w:noProof/>
        </w:rPr>
        <w:lastRenderedPageBreak/>
        <w:drawing>
          <wp:inline distT="0" distB="0" distL="0" distR="0" wp14:anchorId="3E340E42" wp14:editId="4023945C">
            <wp:extent cx="5731510" cy="4903470"/>
            <wp:effectExtent l="0" t="0" r="2540" b="0"/>
            <wp:docPr id="206" name="Imagem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90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B57B8" w14:textId="154A36B6" w:rsidR="00BB6E43" w:rsidRDefault="000377CE" w:rsidP="000377CE">
      <w:pPr>
        <w:pStyle w:val="Legenda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8</w:t>
      </w:r>
      <w:r w:rsidR="003F7C30">
        <w:rPr>
          <w:noProof/>
        </w:rPr>
        <w:fldChar w:fldCharType="end"/>
      </w:r>
      <w:r>
        <w:t>:Espaçadores</w:t>
      </w:r>
    </w:p>
    <w:p w14:paraId="74B577D8" w14:textId="70C385AA" w:rsidR="000377CE" w:rsidRDefault="000377CE" w:rsidP="000377CE"/>
    <w:p w14:paraId="5412A7A9" w14:textId="77777777" w:rsidR="000377CE" w:rsidRDefault="000377CE" w:rsidP="000377CE">
      <w:pPr>
        <w:keepNext/>
      </w:pPr>
      <w:r w:rsidRPr="000377CE">
        <w:rPr>
          <w:noProof/>
        </w:rPr>
        <w:lastRenderedPageBreak/>
        <w:drawing>
          <wp:inline distT="0" distB="0" distL="0" distR="0" wp14:anchorId="40EA4A0D" wp14:editId="07301882">
            <wp:extent cx="5731510" cy="4542155"/>
            <wp:effectExtent l="0" t="0" r="254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54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BAFB0" w14:textId="269D4505" w:rsidR="000377CE" w:rsidRDefault="000377CE" w:rsidP="000377CE">
      <w:pPr>
        <w:pStyle w:val="Legenda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9</w:t>
      </w:r>
      <w:r w:rsidR="003F7C30">
        <w:rPr>
          <w:noProof/>
        </w:rPr>
        <w:fldChar w:fldCharType="end"/>
      </w:r>
      <w:r>
        <w:t>: Garra de Extremidade das longarinas</w:t>
      </w:r>
    </w:p>
    <w:p w14:paraId="1614D414" w14:textId="3818B638" w:rsidR="000377CE" w:rsidRDefault="000377CE" w:rsidP="000377CE"/>
    <w:p w14:paraId="2713499A" w14:textId="77777777" w:rsidR="000377CE" w:rsidRPr="000377CE" w:rsidRDefault="000377CE" w:rsidP="000377CE"/>
    <w:p w14:paraId="2BF6EFD0" w14:textId="3B5AB8EF" w:rsidR="004F09A1" w:rsidRDefault="004F09A1" w:rsidP="004F09A1"/>
    <w:p w14:paraId="61284FDD" w14:textId="31A8B7F7" w:rsidR="004F09A1" w:rsidRDefault="004F09A1" w:rsidP="004F09A1">
      <w:pPr>
        <w:keepNext/>
      </w:pPr>
    </w:p>
    <w:p w14:paraId="00EE666D" w14:textId="77777777" w:rsidR="00BD3F99" w:rsidRPr="00BD3F99" w:rsidRDefault="00BD3F99" w:rsidP="00BD3F99"/>
    <w:p w14:paraId="1895D6D9" w14:textId="1F66B170" w:rsidR="006A343E" w:rsidRDefault="006D10BF" w:rsidP="006A343E">
      <w:pPr>
        <w:pStyle w:val="Ttulo1"/>
        <w:numPr>
          <w:ilvl w:val="0"/>
          <w:numId w:val="17"/>
        </w:numPr>
      </w:pPr>
      <w:bookmarkStart w:id="4" w:name="_Toc168948533"/>
      <w:r>
        <w:t>dimensionamento da estrutura</w:t>
      </w:r>
      <w:bookmarkEnd w:id="4"/>
    </w:p>
    <w:p w14:paraId="1CA97C73" w14:textId="2D17FC4E" w:rsidR="006A343E" w:rsidRDefault="006A343E" w:rsidP="006A343E">
      <w:pPr>
        <w:pStyle w:val="Ttulo1"/>
      </w:pPr>
    </w:p>
    <w:p w14:paraId="63DAD6D6" w14:textId="6D39DA0F" w:rsidR="006A343E" w:rsidRDefault="006A343E" w:rsidP="00931BD0">
      <w:pPr>
        <w:pStyle w:val="nfasedasinformaesdecontato"/>
        <w:jc w:val="left"/>
        <w:outlineLvl w:val="1"/>
      </w:pPr>
      <w:bookmarkStart w:id="5" w:name="_Toc168948534"/>
      <w:r>
        <w:t>Determinação da capacidade máxima de cada elemento isoladamente</w:t>
      </w:r>
      <w:bookmarkEnd w:id="5"/>
    </w:p>
    <w:p w14:paraId="5F6F72B3" w14:textId="77777777" w:rsidR="00931BD0" w:rsidRDefault="00931BD0" w:rsidP="00931BD0">
      <w:pPr>
        <w:pStyle w:val="nfasedasinformaesdecontato"/>
        <w:jc w:val="left"/>
        <w:outlineLvl w:val="1"/>
      </w:pPr>
    </w:p>
    <w:p w14:paraId="6691F602" w14:textId="613CB897" w:rsidR="006D10BF" w:rsidRDefault="00931BD0" w:rsidP="00931BD0">
      <w:pPr>
        <w:pStyle w:val="nfasedasinformaesdecontato"/>
        <w:jc w:val="left"/>
        <w:outlineLvl w:val="1"/>
      </w:pPr>
      <w:bookmarkStart w:id="6" w:name="_Toc168948535"/>
      <w:r>
        <w:t>Coluna (trecho até 2,20m)</w:t>
      </w:r>
      <w:bookmarkEnd w:id="6"/>
    </w:p>
    <w:p w14:paraId="418A2DE0" w14:textId="729442A7" w:rsidR="0087027D" w:rsidRDefault="0087027D" w:rsidP="00931BD0">
      <w:pPr>
        <w:pStyle w:val="nfasedasinformaesdecontato"/>
        <w:jc w:val="left"/>
        <w:outlineLvl w:val="1"/>
      </w:pPr>
    </w:p>
    <w:p w14:paraId="3CCE072A" w14:textId="24CB549B" w:rsidR="0087027D" w:rsidRDefault="0087027D" w:rsidP="0087027D">
      <w:pPr>
        <w:rPr>
          <w:lang w:val="pt-BR"/>
        </w:rPr>
      </w:pPr>
      <w:r>
        <w:rPr>
          <w:lang w:val="pt-BR"/>
        </w:rPr>
        <w:t xml:space="preserve">Determinação da </w:t>
      </w:r>
      <w:proofErr w:type="spellStart"/>
      <w:r>
        <w:rPr>
          <w:lang w:val="pt-BR"/>
        </w:rPr>
        <w:t>distancia</w:t>
      </w:r>
      <w:proofErr w:type="spellEnd"/>
      <w:r>
        <w:rPr>
          <w:lang w:val="pt-BR"/>
        </w:rPr>
        <w:t xml:space="preserve"> entre filetes de solda para consideração de conjunto coeso para flambagem global</w:t>
      </w:r>
    </w:p>
    <w:p w14:paraId="5B9A77F9" w14:textId="77777777" w:rsidR="002134C2" w:rsidRDefault="004567B3" w:rsidP="002134C2">
      <w:pPr>
        <w:keepNext/>
        <w:jc w:val="center"/>
      </w:pPr>
      <w:r w:rsidRPr="004567B3">
        <w:rPr>
          <w:noProof/>
          <w:lang w:val="pt-BR"/>
        </w:rPr>
        <w:lastRenderedPageBreak/>
        <w:drawing>
          <wp:inline distT="0" distB="0" distL="0" distR="0" wp14:anchorId="41D4D02F" wp14:editId="1C437E35">
            <wp:extent cx="3962953" cy="2810267"/>
            <wp:effectExtent l="0" t="0" r="0" b="9525"/>
            <wp:docPr id="207" name="Imagem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62953" cy="281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9772E" w14:textId="5186E070" w:rsidR="004567B3" w:rsidRDefault="002134C2" w:rsidP="002134C2">
      <w:pPr>
        <w:pStyle w:val="Legenda"/>
        <w:jc w:val="center"/>
        <w:rPr>
          <w:lang w:val="pt-BR"/>
        </w:rPr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10</w:t>
      </w:r>
      <w:r w:rsidR="003F7C30">
        <w:rPr>
          <w:noProof/>
        </w:rPr>
        <w:fldChar w:fldCharType="end"/>
      </w:r>
      <w:r>
        <w:t>: Propriedades da coluna composta</w:t>
      </w:r>
    </w:p>
    <w:p w14:paraId="0ACD650C" w14:textId="1106A641" w:rsidR="004567B3" w:rsidRDefault="004567B3" w:rsidP="004567B3">
      <w:pPr>
        <w:jc w:val="center"/>
        <w:rPr>
          <w:lang w:val="pt-BR"/>
        </w:rPr>
      </w:pPr>
    </w:p>
    <w:p w14:paraId="4724BD11" w14:textId="686C6E3D" w:rsidR="004567B3" w:rsidRDefault="003F7C30" w:rsidP="004567B3">
      <w:pPr>
        <w:jc w:val="center"/>
        <w:rPr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r</m:t>
              </m:r>
            </m:e>
            <m:sub>
              <m:r>
                <w:rPr>
                  <w:rFonts w:ascii="Cambria Math" w:hAnsi="Cambria Math"/>
                  <w:lang w:val="pt-BR"/>
                </w:rPr>
                <m:t>x</m:t>
              </m:r>
            </m:sub>
          </m:sSub>
          <m:r>
            <w:rPr>
              <w:rFonts w:ascii="Cambria Math" w:hAnsi="Cambria Math"/>
              <w:lang w:val="pt-BR"/>
            </w:rPr>
            <m:t xml:space="preserve">= </m:t>
          </m:r>
          <m:rad>
            <m:radPr>
              <m:degHide m:val="1"/>
              <m:ctrlPr>
                <w:rPr>
                  <w:rFonts w:ascii="Cambria Math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pt-BR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pt-BR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lang w:val="pt-BR"/>
                        </w:rPr>
                        <m:t>x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pt-BR"/>
                    </w:rPr>
                    <m:t>A</m:t>
                  </m:r>
                </m:den>
              </m:f>
            </m:e>
          </m:rad>
          <m:r>
            <w:rPr>
              <w:rFonts w:ascii="Cambria Math" w:hAnsi="Cambria Math"/>
              <w:lang w:val="pt-BR"/>
            </w:rPr>
            <m:t>→</m:t>
          </m:r>
          <m:rad>
            <m:radPr>
              <m:degHide m:val="1"/>
              <m:ctrlPr>
                <w:rPr>
                  <w:rFonts w:ascii="Cambria Math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pt-BR"/>
                    </w:rPr>
                    <m:t>114,81</m:t>
                  </m:r>
                </m:num>
                <m:den>
                  <m:r>
                    <w:rPr>
                      <w:rFonts w:ascii="Cambria Math" w:hAnsi="Cambria Math"/>
                      <w:lang w:val="pt-BR"/>
                    </w:rPr>
                    <m:t>8,61</m:t>
                  </m:r>
                </m:den>
              </m:f>
            </m:e>
          </m:rad>
          <m:r>
            <w:rPr>
              <w:rFonts w:ascii="Cambria Math" w:hAnsi="Cambria Math"/>
              <w:lang w:val="pt-BR"/>
            </w:rPr>
            <m:t>=3,65cm</m:t>
          </m:r>
        </m:oMath>
      </m:oMathPara>
    </w:p>
    <w:p w14:paraId="54D9C6BE" w14:textId="41AA4D9A" w:rsidR="0087027D" w:rsidRDefault="0087027D" w:rsidP="0087027D">
      <w:pPr>
        <w:rPr>
          <w:lang w:val="pt-BR"/>
        </w:rPr>
      </w:pPr>
    </w:p>
    <w:p w14:paraId="3D6FD9F9" w14:textId="300FEFC3" w:rsidR="0087027D" w:rsidRPr="0087027D" w:rsidRDefault="0087027D" w:rsidP="0087027D">
      <w:pPr>
        <w:rPr>
          <w:rFonts w:eastAsiaTheme="minorEastAsia"/>
        </w:rPr>
      </w:pPr>
    </w:p>
    <w:p w14:paraId="0E1D3657" w14:textId="376C5FB0" w:rsidR="0087027D" w:rsidRPr="004567B3" w:rsidRDefault="003F7C30" w:rsidP="0087027D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x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x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</w:rPr>
                    <m:t>x</m:t>
                  </m:r>
                </m:sub>
              </m:sSub>
            </m:den>
          </m:f>
          <m:r>
            <w:rPr>
              <w:rFonts w:ascii="Cambria Math" w:hAnsi="Cambria Math"/>
            </w:rPr>
            <m:t>→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1 . 220</m:t>
              </m:r>
            </m:num>
            <m:den>
              <m:r>
                <w:rPr>
                  <w:rFonts w:ascii="Cambria Math" w:hAnsi="Cambria Math"/>
                </w:rPr>
                <m:t>3,65</m:t>
              </m:r>
            </m:den>
          </m:f>
          <m:r>
            <w:rPr>
              <w:rFonts w:ascii="Cambria Math" w:hAnsi="Cambria Math"/>
            </w:rPr>
            <m:t xml:space="preserve">=60,27 </m:t>
          </m:r>
        </m:oMath>
      </m:oMathPara>
    </w:p>
    <w:p w14:paraId="539FAFE3" w14:textId="0C82F986" w:rsidR="004567B3" w:rsidRPr="002134C2" w:rsidRDefault="003F7C30" w:rsidP="0087027D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k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  <m:r>
                <w:rPr>
                  <w:rFonts w:ascii="Cambria Math" w:hAnsi="Cambria Math"/>
                </w:rPr>
                <m:t>.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den>
          </m:f>
          <m:r>
            <w:rPr>
              <w:rFonts w:ascii="Cambria Math" w:hAnsi="Cambria Math"/>
            </w:rPr>
            <m:t>→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1 . 220</m:t>
              </m:r>
            </m:num>
            <m:den>
              <m:r>
                <w:rPr>
                  <w:rFonts w:ascii="Cambria Math" w:hAnsi="Cambria Math"/>
                </w:rPr>
                <m:t>3,59</m:t>
              </m:r>
            </m:den>
          </m:f>
          <m:r>
            <w:rPr>
              <w:rFonts w:ascii="Cambria Math" w:hAnsi="Cambria Math"/>
            </w:rPr>
            <m:t>=61,28</m:t>
          </m:r>
        </m:oMath>
      </m:oMathPara>
    </w:p>
    <w:p w14:paraId="17AB4C25" w14:textId="6FE355EF" w:rsidR="002134C2" w:rsidRDefault="002134C2" w:rsidP="0087027D">
      <w:pPr>
        <w:rPr>
          <w:rFonts w:eastAsiaTheme="minorEastAsia"/>
        </w:rPr>
      </w:pPr>
    </w:p>
    <w:p w14:paraId="5D8C86E3" w14:textId="77777777" w:rsidR="002134C2" w:rsidRDefault="002134C2" w:rsidP="002134C2">
      <w:pPr>
        <w:keepNext/>
        <w:jc w:val="center"/>
      </w:pPr>
      <w:r w:rsidRPr="002134C2">
        <w:rPr>
          <w:rFonts w:eastAsiaTheme="minorEastAsia"/>
          <w:noProof/>
        </w:rPr>
        <w:drawing>
          <wp:inline distT="0" distB="0" distL="0" distR="0" wp14:anchorId="2C6BD1DA" wp14:editId="3F5E61C6">
            <wp:extent cx="3791479" cy="2753109"/>
            <wp:effectExtent l="0" t="0" r="0" b="9525"/>
            <wp:docPr id="208" name="Imagem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91479" cy="2753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49626" w14:textId="01820E07" w:rsidR="002134C2" w:rsidRDefault="002134C2" w:rsidP="002134C2">
      <w:pPr>
        <w:pStyle w:val="Legenda"/>
        <w:jc w:val="center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11</w:t>
      </w:r>
      <w:r w:rsidR="003F7C30">
        <w:rPr>
          <w:noProof/>
        </w:rPr>
        <w:fldChar w:fldCharType="end"/>
      </w:r>
      <w:r>
        <w:t>:Propriedades da parte externa da coluna (U enrijecido)</w:t>
      </w:r>
    </w:p>
    <w:p w14:paraId="2982B6E1" w14:textId="16AE94FB" w:rsidR="002134C2" w:rsidRDefault="002134C2" w:rsidP="002134C2"/>
    <w:p w14:paraId="418BA666" w14:textId="77777777" w:rsidR="002134C2" w:rsidRDefault="002134C2" w:rsidP="002134C2">
      <w:pPr>
        <w:keepNext/>
        <w:jc w:val="center"/>
      </w:pPr>
      <w:r w:rsidRPr="002134C2">
        <w:rPr>
          <w:noProof/>
        </w:rPr>
        <w:lastRenderedPageBreak/>
        <w:drawing>
          <wp:inline distT="0" distB="0" distL="0" distR="0" wp14:anchorId="2A9E5D5C" wp14:editId="18706C43">
            <wp:extent cx="3734321" cy="2772162"/>
            <wp:effectExtent l="0" t="0" r="0" b="9525"/>
            <wp:docPr id="209" name="Imagem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34321" cy="2772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62059" w14:textId="7FBDA655" w:rsidR="002134C2" w:rsidRPr="002134C2" w:rsidRDefault="002134C2" w:rsidP="002134C2">
      <w:pPr>
        <w:pStyle w:val="Legenda"/>
        <w:jc w:val="center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12</w:t>
      </w:r>
      <w:r w:rsidR="003F7C30">
        <w:rPr>
          <w:noProof/>
        </w:rPr>
        <w:fldChar w:fldCharType="end"/>
      </w:r>
      <w:r>
        <w:t>: Propriedades do reforço de gondola</w:t>
      </w:r>
    </w:p>
    <w:p w14:paraId="0305FC29" w14:textId="54CB06C6" w:rsidR="002134C2" w:rsidRPr="0013030F" w:rsidRDefault="002134C2" w:rsidP="0087027D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L=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.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k.L</m:t>
              </m:r>
            </m:num>
            <m:den>
              <m:r>
                <w:rPr>
                  <w:rFonts w:ascii="Cambria Math" w:hAnsi="Cambria Math"/>
                </w:rPr>
                <m:t>r</m:t>
              </m:r>
            </m:den>
          </m:f>
          <m:r>
            <w:rPr>
              <w:rFonts w:ascii="Cambria Math" w:hAnsi="Cambria Math"/>
            </w:rPr>
            <m:t>.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mín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61,28 . 1,56=47,8cm</m:t>
          </m:r>
        </m:oMath>
      </m:oMathPara>
    </w:p>
    <w:p w14:paraId="0BCFC5E8" w14:textId="7B6E1E55" w:rsidR="0013030F" w:rsidRDefault="0013030F" w:rsidP="0087027D">
      <w:pPr>
        <w:rPr>
          <w:rFonts w:eastAsiaTheme="minorEastAsia"/>
        </w:rPr>
      </w:pPr>
      <w:r>
        <w:rPr>
          <w:rFonts w:eastAsiaTheme="minorEastAsia"/>
        </w:rPr>
        <w:t>OK L necessário é maior que o existente = 465mm</w:t>
      </w:r>
    </w:p>
    <w:p w14:paraId="4A8EAF72" w14:textId="5EED78F6" w:rsidR="0013030F" w:rsidRDefault="0013030F" w:rsidP="0087027D">
      <w:pPr>
        <w:rPr>
          <w:rFonts w:eastAsiaTheme="minorEastAsia"/>
        </w:rPr>
      </w:pPr>
    </w:p>
    <w:p w14:paraId="57465952" w14:textId="5CE1AF97" w:rsidR="0013030F" w:rsidRDefault="0013030F" w:rsidP="0087027D">
      <w:pPr>
        <w:rPr>
          <w:rFonts w:eastAsiaTheme="minorEastAsia"/>
        </w:rPr>
      </w:pPr>
      <w:r>
        <w:rPr>
          <w:rFonts w:eastAsiaTheme="minorEastAsia"/>
        </w:rPr>
        <w:t>(Alternativa 2: ) L = 50. Rmin = 50 . 1,56 = 78cm</w:t>
      </w:r>
      <w:r w:rsidR="00F77379">
        <w:rPr>
          <w:rFonts w:eastAsiaTheme="minorEastAsia"/>
        </w:rPr>
        <w:t xml:space="preserve"> – Adotaremos 478mm como limite.</w:t>
      </w:r>
    </w:p>
    <w:p w14:paraId="591A0FB7" w14:textId="57D9D3D8" w:rsidR="0067093F" w:rsidRDefault="0067093F" w:rsidP="0087027D">
      <w:pPr>
        <w:rPr>
          <w:rFonts w:eastAsiaTheme="minorEastAsia"/>
        </w:rPr>
      </w:pPr>
    </w:p>
    <w:p w14:paraId="5AA0E2AE" w14:textId="5D1CF1E3" w:rsidR="0067093F" w:rsidRDefault="0067093F" w:rsidP="0087027D">
      <w:pPr>
        <w:rPr>
          <w:rFonts w:eastAsiaTheme="minorEastAsia"/>
        </w:rPr>
      </w:pPr>
      <w:r w:rsidRPr="0067093F">
        <w:rPr>
          <w:rFonts w:eastAsiaTheme="minorEastAsia"/>
          <w:noProof/>
        </w:rPr>
        <w:drawing>
          <wp:inline distT="0" distB="0" distL="0" distR="0" wp14:anchorId="3A786BD4" wp14:editId="5EF62EF5">
            <wp:extent cx="5731510" cy="4700270"/>
            <wp:effectExtent l="0" t="0" r="2540" b="508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70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B67C2" w14:textId="12683587" w:rsidR="00F77379" w:rsidRDefault="00F77379" w:rsidP="0087027D">
      <w:pPr>
        <w:rPr>
          <w:rFonts w:eastAsiaTheme="minorEastAsia"/>
        </w:rPr>
      </w:pPr>
    </w:p>
    <w:p w14:paraId="15DD6FB7" w14:textId="68BEE72A" w:rsidR="006C40D7" w:rsidRDefault="000553DA" w:rsidP="006C40D7">
      <w:pPr>
        <w:keepNext/>
      </w:pPr>
      <w:r w:rsidRPr="000553DA">
        <w:rPr>
          <w:noProof/>
        </w:rPr>
        <w:lastRenderedPageBreak/>
        <w:drawing>
          <wp:inline distT="0" distB="0" distL="0" distR="0" wp14:anchorId="7EB73482" wp14:editId="383B5F71">
            <wp:extent cx="5731510" cy="4073525"/>
            <wp:effectExtent l="0" t="0" r="2540" b="317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07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8ADAD" w14:textId="4C7708EB" w:rsidR="00F77379" w:rsidRDefault="006C40D7" w:rsidP="006C40D7">
      <w:pPr>
        <w:pStyle w:val="Legenda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 w:rsidR="009E447F">
        <w:rPr>
          <w:noProof/>
        </w:rPr>
        <w:t>13</w:t>
      </w:r>
      <w:r w:rsidR="003F7C30">
        <w:rPr>
          <w:noProof/>
        </w:rPr>
        <w:fldChar w:fldCharType="end"/>
      </w:r>
      <w:r>
        <w:t>:Carga Crítica de Flambagem Global (458,9 kN)</w:t>
      </w:r>
    </w:p>
    <w:p w14:paraId="63B24E6D" w14:textId="3B29B5C1" w:rsidR="006C40D7" w:rsidRPr="006C40D7" w:rsidRDefault="003F7C30" w:rsidP="006C40D7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A.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e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8,6 . 18</m:t>
                  </m:r>
                </m:num>
                <m:den>
                  <m:r>
                    <w:rPr>
                      <w:rFonts w:ascii="Cambria Math" w:hAnsi="Cambria Math"/>
                    </w:rPr>
                    <m:t>458,8</m:t>
                  </m:r>
                </m:den>
              </m:f>
            </m:e>
          </m:rad>
          <m:r>
            <w:rPr>
              <w:rFonts w:ascii="Cambria Math" w:hAnsi="Cambria Math"/>
            </w:rPr>
            <m:t>=0,58&lt;1,5</m:t>
          </m:r>
        </m:oMath>
      </m:oMathPara>
    </w:p>
    <w:p w14:paraId="66C17469" w14:textId="02E53834" w:rsidR="006C40D7" w:rsidRPr="00786770" w:rsidRDefault="003F7C30" w:rsidP="006C40D7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ce</m:t>
              </m:r>
            </m:sub>
          </m:sSub>
          <m:r>
            <w:rPr>
              <w:rFonts w:ascii="Cambria Math" w:hAnsi="Cambria Math"/>
            </w:rPr>
            <m:t>=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0,658</m:t>
                  </m:r>
                </m:e>
                <m:sup>
                  <m:sSubSup>
                    <m:sSub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</w:rPr>
                        <m:t>λ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0</m:t>
                      </m:r>
                    </m:sub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bSup>
                </m:sup>
              </m:sSup>
            </m:e>
          </m:d>
          <m:r>
            <w:rPr>
              <w:rFonts w:ascii="Cambria Math" w:hAnsi="Cambria Math"/>
            </w:rPr>
            <m:t>.A.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  <m:r>
            <w:rPr>
              <w:rFonts w:ascii="Cambria Math" w:hAnsi="Cambria Math"/>
            </w:rPr>
            <m:t>→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0,658</m:t>
                  </m:r>
                </m:e>
                <m:sup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0,58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</m:t>
                      </m:r>
                    </m:sup>
                  </m:sSup>
                </m:sup>
              </m:sSup>
            </m:e>
          </m:d>
          <m:r>
            <w:rPr>
              <w:rFonts w:ascii="Cambria Math" w:hAnsi="Cambria Math"/>
            </w:rPr>
            <m:t>.8,6 . 18=134,47 kN</m:t>
          </m:r>
        </m:oMath>
      </m:oMathPara>
    </w:p>
    <w:p w14:paraId="29E2C8BD" w14:textId="77777777" w:rsidR="009E447F" w:rsidRDefault="009E447F" w:rsidP="009E447F">
      <w:pPr>
        <w:keepNext/>
      </w:pPr>
      <w:r w:rsidRPr="009E447F">
        <w:rPr>
          <w:rFonts w:eastAsiaTheme="minorEastAsia"/>
          <w:noProof/>
        </w:rPr>
        <w:drawing>
          <wp:inline distT="0" distB="0" distL="0" distR="0" wp14:anchorId="453E0895" wp14:editId="580268ED">
            <wp:extent cx="5731510" cy="3081655"/>
            <wp:effectExtent l="0" t="0" r="2540" b="444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9D2C5" w14:textId="6A3B4726" w:rsidR="00786770" w:rsidRDefault="009E447F" w:rsidP="009E447F">
      <w:pPr>
        <w:pStyle w:val="Legenda"/>
      </w:pPr>
      <w:r>
        <w:t xml:space="preserve">Figura </w:t>
      </w:r>
      <w:r w:rsidR="003F7C30">
        <w:fldChar w:fldCharType="begin"/>
      </w:r>
      <w:r w:rsidR="003F7C30">
        <w:instrText xml:space="preserve"> SEQ Figura \* ARABIC </w:instrText>
      </w:r>
      <w:r w:rsidR="003F7C30">
        <w:fldChar w:fldCharType="separate"/>
      </w:r>
      <w:r>
        <w:rPr>
          <w:noProof/>
        </w:rPr>
        <w:t>14</w:t>
      </w:r>
      <w:r w:rsidR="003F7C30">
        <w:rPr>
          <w:noProof/>
        </w:rPr>
        <w:fldChar w:fldCharType="end"/>
      </w:r>
      <w:r>
        <w:t>: Carga Crítica de flambagem Local e distorcional para seção bruta da coluna externa 179,4 kN</w:t>
      </w:r>
    </w:p>
    <w:p w14:paraId="7F25689F" w14:textId="510E141C" w:rsidR="00FD7B67" w:rsidRDefault="00FD7B67" w:rsidP="00FD7B67">
      <w:r>
        <w:t>Parcela de compressão atuante no perfil: 4,25/8,60 x 134,47 = 66,45 kN</w:t>
      </w:r>
    </w:p>
    <w:p w14:paraId="24265C14" w14:textId="7703EB64" w:rsidR="00FD7B67" w:rsidRDefault="00FD7B67" w:rsidP="00FD7B67"/>
    <w:p w14:paraId="6C6A4580" w14:textId="2CB02EC3" w:rsidR="00FA5C19" w:rsidRPr="00FA5C19" w:rsidRDefault="003F7C30" w:rsidP="00FD7B67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l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</m:t>
                      </m:r>
                    </m:sub>
                  </m:sSub>
                  <m:r>
                    <w:rPr>
                      <w:rFonts w:ascii="Cambria Math" w:hAnsi="Cambria Math"/>
                    </w:rPr>
                    <m:t>,Re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l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l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66,45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179,4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=0,608&lt;0,776 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cL</m:t>
              </m:r>
            </m:sub>
          </m:sSub>
          <m:r>
            <w:rPr>
              <w:rFonts w:ascii="Cambria Math" w:eastAsiaTheme="minorEastAsia" w:hAnsi="Cambria Math"/>
            </w:rPr>
            <m:t>=134,47 kN</m:t>
          </m:r>
        </m:oMath>
      </m:oMathPara>
    </w:p>
    <w:p w14:paraId="7DFEBEC9" w14:textId="30EA1DF4" w:rsidR="00FA5C19" w:rsidRDefault="00FA5C19" w:rsidP="00FD7B67">
      <w:pPr>
        <w:rPr>
          <w:rFonts w:eastAsiaTheme="minorEastAsia"/>
          <w:iCs/>
        </w:rPr>
      </w:pPr>
    </w:p>
    <w:p w14:paraId="208BFA13" w14:textId="7BEAE113" w:rsidR="00FA5C19" w:rsidRPr="00FA5C19" w:rsidRDefault="003F7C30" w:rsidP="00FD7B67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dist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A.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dist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</w:rPr>
            <m:t>→</m:t>
          </m:r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dist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4,25.18</m:t>
                  </m:r>
                </m:num>
                <m:den>
                  <m:r>
                    <w:rPr>
                      <w:rFonts w:ascii="Cambria Math" w:hAnsi="Cambria Math"/>
                    </w:rPr>
                    <m:t>179,4</m:t>
                  </m:r>
                </m:den>
              </m:f>
            </m:e>
          </m:rad>
          <m:r>
            <w:rPr>
              <w:rFonts w:ascii="Cambria Math" w:hAnsi="Cambria Math"/>
            </w:rPr>
            <m:t>=0,653&gt;0,561</m:t>
          </m:r>
        </m:oMath>
      </m:oMathPara>
    </w:p>
    <w:p w14:paraId="7CC99B1F" w14:textId="5D50F2F7" w:rsidR="00FA5C19" w:rsidRDefault="00FA5C19" w:rsidP="00FD7B67">
      <w:pPr>
        <w:rPr>
          <w:rFonts w:eastAsiaTheme="minorEastAsia"/>
          <w:iCs/>
        </w:rPr>
      </w:pPr>
    </w:p>
    <w:p w14:paraId="0585CD91" w14:textId="7E4DEDB3" w:rsidR="00FA5C19" w:rsidRPr="00EF3D89" w:rsidRDefault="003F7C30" w:rsidP="00FD7B67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cRdis</m:t>
              </m:r>
            </m:sub>
          </m:sSub>
          <m:r>
            <w:rPr>
              <w:rFonts w:ascii="Cambria Math" w:hAnsi="Cambria Math"/>
            </w:rPr>
            <m:t>=</m:t>
          </m:r>
          <m:d>
            <m:dPr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0,25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0,653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1,2</m:t>
                      </m:r>
                    </m:sup>
                  </m:sSup>
                </m:den>
              </m:f>
            </m:e>
          </m:d>
          <m:r>
            <w:rPr>
              <w:rFonts w:ascii="Cambria Math" w:eastAsiaTheme="minorEastAsia" w:hAnsi="Cambria Math"/>
            </w:rPr>
            <m:t>.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4,25 . 18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0,653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1,2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74,38</m:t>
              </m:r>
            </m:num>
            <m:den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4,25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8,60</m:t>
                      </m:r>
                    </m:den>
                  </m:f>
                </m:e>
              </m:d>
            </m:den>
          </m:f>
          <m:r>
            <w:rPr>
              <w:rFonts w:ascii="Cambria Math" w:eastAsiaTheme="minorEastAsia" w:hAnsi="Cambria Math"/>
            </w:rPr>
            <m:t>=150,52 kN</m:t>
          </m:r>
        </m:oMath>
      </m:oMathPara>
    </w:p>
    <w:p w14:paraId="0EA4F90C" w14:textId="69F2EF23" w:rsidR="00EF3D89" w:rsidRDefault="00EF3D89" w:rsidP="00FD7B67">
      <w:pPr>
        <w:rPr>
          <w:rFonts w:eastAsiaTheme="minorEastAsia"/>
          <w:iCs/>
        </w:rPr>
      </w:pPr>
    </w:p>
    <w:p w14:paraId="27CD113F" w14:textId="447B4A67" w:rsidR="00EF3D89" w:rsidRDefault="00EF3D89" w:rsidP="00FD7B67">
      <w:pPr>
        <w:rPr>
          <w:rFonts w:eastAsiaTheme="minorEastAsia"/>
          <w:iCs/>
        </w:rPr>
      </w:pPr>
      <w:r>
        <w:rPr>
          <w:rFonts w:eastAsiaTheme="minorEastAsia"/>
          <w:iCs/>
        </w:rPr>
        <w:t>Determinação da espessura equivalente para seção com furos</w:t>
      </w:r>
    </w:p>
    <w:p w14:paraId="48E23153" w14:textId="4458D368" w:rsidR="00EF3D89" w:rsidRDefault="003F7C30" w:rsidP="00FD7B67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ξ</m:t>
              </m:r>
            </m:e>
            <m:sub>
              <m:r>
                <w:rPr>
                  <w:rFonts w:ascii="Cambria Math" w:eastAsiaTheme="minorEastAsia" w:hAnsi="Cambria Math"/>
                </w:rPr>
                <m:t>i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Δ</m:t>
                  </m:r>
                  <m:ctrlPr>
                    <w:rPr>
                      <w:rFonts w:ascii="Cambria Math" w:eastAsiaTheme="minorEastAsia" w:hAnsi="Cambria Math"/>
                      <w:iCs/>
                    </w:rPr>
                  </m:ctrlPr>
                </m:e>
                <m:sub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h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sub>
                  </m:sSub>
                </m:sub>
              </m:sSub>
              <m:r>
                <w:rPr>
                  <w:rFonts w:ascii="Cambria Math" w:eastAsiaTheme="minorEastAsia" w:hAnsi="Cambria Math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h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i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w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i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7,7-2,6</m:t>
              </m:r>
            </m:num>
            <m:den>
              <m:r>
                <w:rPr>
                  <w:rFonts w:ascii="Cambria Math" w:eastAsiaTheme="minorEastAsia" w:hAnsi="Cambria Math"/>
                </w:rPr>
                <m:t>2 . 1,1</m:t>
              </m:r>
            </m:den>
          </m:f>
          <m:r>
            <w:rPr>
              <w:rFonts w:ascii="Cambria Math" w:eastAsiaTheme="minorEastAsia" w:hAnsi="Cambria Math"/>
            </w:rPr>
            <m:t>=2,31 adotar 1,5</m:t>
          </m:r>
        </m:oMath>
      </m:oMathPara>
    </w:p>
    <w:p w14:paraId="7DDDBED6" w14:textId="77777777" w:rsidR="00EF3D89" w:rsidRDefault="00EF3D89" w:rsidP="00FD7B67">
      <w:pPr>
        <w:rPr>
          <w:rFonts w:eastAsiaTheme="minorEastAsia"/>
          <w:iCs/>
        </w:rPr>
      </w:pPr>
    </w:p>
    <w:p w14:paraId="7F5856E7" w14:textId="24C2595A" w:rsidR="00EF3D89" w:rsidRPr="00E132A0" w:rsidRDefault="003F7C30" w:rsidP="00FD7B67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i</m:t>
              </m:r>
            </m:sub>
          </m:sSub>
          <m:r>
            <w:rPr>
              <w:rFonts w:ascii="Cambria Math" w:eastAsiaTheme="minorEastAsia" w:hAnsi="Cambria Math"/>
            </w:rPr>
            <m:t>=t.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Δ</m:t>
                  </m:r>
                  <m:ctrlPr>
                    <w:rPr>
                      <w:rFonts w:ascii="Cambria Math" w:eastAsiaTheme="minorEastAsia" w:hAnsi="Cambria Math"/>
                      <w:iCs/>
                    </w:rPr>
                  </m:ctrlPr>
                </m:e>
                <m:sub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h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sub>
                  </m:sSub>
                </m:sub>
              </m:sSub>
              <m:r>
                <w:rPr>
                  <w:rFonts w:ascii="Cambria Math" w:eastAsiaTheme="minorEastAsia" w:hAnsi="Cambria Math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h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i</m:t>
                  </m:r>
                </m:sub>
              </m:sSub>
              <m:r>
                <w:rPr>
                  <w:rFonts w:ascii="Cambria Math" w:eastAsiaTheme="minorEastAsia" w:hAnsi="Cambria Math"/>
                </w:rPr>
                <m:t>-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ξ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i</m:t>
                  </m:r>
                </m:sub>
              </m:sSub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w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Δ</m:t>
                  </m:r>
                  <m:ctrlPr>
                    <w:rPr>
                      <w:rFonts w:ascii="Cambria Math" w:eastAsiaTheme="minorEastAsia" w:hAnsi="Cambria Math"/>
                      <w:iCs/>
                    </w:rPr>
                  </m:ctrlPr>
                </m:e>
                <m:sub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h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i</m:t>
                      </m:r>
                    </m:sub>
                  </m:sSub>
                </m:sub>
              </m:sSub>
            </m:den>
          </m:f>
        </m:oMath>
      </m:oMathPara>
    </w:p>
    <w:p w14:paraId="4EEAA9CF" w14:textId="6F11D242" w:rsidR="00E132A0" w:rsidRPr="003858F4" w:rsidRDefault="003F7C30" w:rsidP="00FD7B67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i</m:t>
              </m:r>
            </m:sub>
          </m:sSub>
          <m:r>
            <w:rPr>
              <w:rFonts w:ascii="Cambria Math" w:eastAsiaTheme="minorEastAsia" w:hAnsi="Cambria Math"/>
            </w:rPr>
            <m:t>=0,2.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7,7-2,6-1,5.1,1</m:t>
              </m:r>
            </m:num>
            <m:den>
              <m:r>
                <w:rPr>
                  <w:rFonts w:ascii="Cambria Math" w:eastAsiaTheme="minorEastAsia" w:hAnsi="Cambria Math"/>
                </w:rPr>
                <m:t>7,7</m:t>
              </m:r>
            </m:den>
          </m:f>
          <m:r>
            <w:rPr>
              <w:rFonts w:ascii="Cambria Math" w:eastAsiaTheme="minorEastAsia" w:hAnsi="Cambria Math"/>
            </w:rPr>
            <m:t>=0,2 . 0,448=0,09cm</m:t>
          </m:r>
        </m:oMath>
      </m:oMathPara>
    </w:p>
    <w:p w14:paraId="3DAE04AA" w14:textId="57F5BA7C" w:rsidR="003858F4" w:rsidRDefault="003858F4" w:rsidP="00FD7B67">
      <w:pPr>
        <w:rPr>
          <w:rFonts w:eastAsiaTheme="minorEastAsia"/>
          <w:iCs/>
        </w:rPr>
      </w:pPr>
    </w:p>
    <w:p w14:paraId="090000E4" w14:textId="77777777" w:rsidR="003858F4" w:rsidRPr="00FA5C19" w:rsidRDefault="003858F4" w:rsidP="00FD7B67">
      <w:pPr>
        <w:rPr>
          <w:rFonts w:eastAsiaTheme="minorEastAsia"/>
          <w:iCs/>
        </w:rPr>
      </w:pPr>
    </w:p>
    <w:p w14:paraId="6579F18F" w14:textId="0C265D22" w:rsidR="00FA5C19" w:rsidRPr="00FA5C19" w:rsidRDefault="001461D7" w:rsidP="00FD7B67">
      <w:pPr>
        <w:rPr>
          <w:rFonts w:eastAsiaTheme="minorEastAsia"/>
          <w:iCs/>
        </w:rPr>
      </w:pPr>
      <w:r w:rsidRPr="001461D7">
        <w:rPr>
          <w:rFonts w:eastAsiaTheme="minorEastAsia"/>
          <w:iCs/>
          <w:noProof/>
        </w:rPr>
        <w:drawing>
          <wp:inline distT="0" distB="0" distL="0" distR="0" wp14:anchorId="36CFA9E2" wp14:editId="0FBA8278">
            <wp:extent cx="5731510" cy="1773555"/>
            <wp:effectExtent l="0" t="0" r="254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060C6" w14:textId="77777777" w:rsidR="00FA5C19" w:rsidRPr="00FD7B67" w:rsidRDefault="00FA5C19" w:rsidP="00FD7B67"/>
    <w:p w14:paraId="2AE82E90" w14:textId="77777777" w:rsidR="00193FEF" w:rsidRDefault="00193FEF" w:rsidP="00193FEF">
      <w:r>
        <w:t>Parcela de compressão atuante no perfil: 4,25/8,60 x 134,47 = 66,45 kN</w:t>
      </w:r>
    </w:p>
    <w:p w14:paraId="284F1ED5" w14:textId="77777777" w:rsidR="00193FEF" w:rsidRDefault="00193FEF" w:rsidP="00193FEF"/>
    <w:p w14:paraId="7E5EA705" w14:textId="59DAF71E" w:rsidR="00193FEF" w:rsidRPr="00193FEF" w:rsidRDefault="003F7C30" w:rsidP="00193FEF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l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</m:t>
                      </m:r>
                    </m:sub>
                  </m:sSub>
                  <m:r>
                    <w:rPr>
                      <w:rFonts w:ascii="Cambria Math" w:hAnsi="Cambria Math"/>
                    </w:rPr>
                    <m:t>,Re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l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l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66,45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115,3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=0,759&lt;0,776  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cL</m:t>
              </m:r>
            </m:sub>
          </m:sSub>
          <m:r>
            <w:rPr>
              <w:rFonts w:ascii="Cambria Math" w:eastAsiaTheme="minorEastAsia" w:hAnsi="Cambria Math"/>
            </w:rPr>
            <m:t>=134,47 kN</m:t>
          </m:r>
        </m:oMath>
      </m:oMathPara>
    </w:p>
    <w:p w14:paraId="103A5C43" w14:textId="77777777" w:rsidR="00193FEF" w:rsidRDefault="00193FEF" w:rsidP="00193FEF">
      <w:pPr>
        <w:rPr>
          <w:rFonts w:eastAsiaTheme="minorEastAsia"/>
          <w:iCs/>
        </w:rPr>
      </w:pPr>
    </w:p>
    <w:p w14:paraId="29F22A1E" w14:textId="3386CF23" w:rsidR="00193FEF" w:rsidRPr="00FA5C19" w:rsidRDefault="003F7C30" w:rsidP="00193FEF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dist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A.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dist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</w:rPr>
            <m:t>→</m:t>
          </m:r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dist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3,87.18</m:t>
                  </m:r>
                </m:num>
                <m:den>
                  <m:r>
                    <w:rPr>
                      <w:rFonts w:ascii="Cambria Math" w:hAnsi="Cambria Math"/>
                    </w:rPr>
                    <m:t>115,3</m:t>
                  </m:r>
                </m:den>
              </m:f>
            </m:e>
          </m:rad>
          <m:r>
            <w:rPr>
              <w:rFonts w:ascii="Cambria Math" w:hAnsi="Cambria Math"/>
            </w:rPr>
            <m:t>=0,777&gt;0,561</m:t>
          </m:r>
        </m:oMath>
      </m:oMathPara>
    </w:p>
    <w:p w14:paraId="4A468814" w14:textId="77777777" w:rsidR="00193FEF" w:rsidRDefault="00193FEF" w:rsidP="00193FEF">
      <w:pPr>
        <w:rPr>
          <w:rFonts w:eastAsiaTheme="minorEastAsia"/>
          <w:iCs/>
        </w:rPr>
      </w:pPr>
    </w:p>
    <w:p w14:paraId="0EDF568A" w14:textId="0B44D98D" w:rsidR="00193FEF" w:rsidRPr="00C53C2D" w:rsidRDefault="003F7C30" w:rsidP="00193FEF">
      <w:pPr>
        <w:rPr>
          <w:rFonts w:eastAsiaTheme="minorEastAsia"/>
          <w:b/>
          <w:bCs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cRdis</m:t>
              </m:r>
            </m:sub>
          </m:sSub>
          <m:r>
            <w:rPr>
              <w:rFonts w:ascii="Cambria Math" w:hAnsi="Cambria Math"/>
            </w:rPr>
            <m:t>=</m:t>
          </m:r>
          <m:d>
            <m:dPr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0,25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0,777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1,2</m:t>
                      </m:r>
                    </m:sup>
                  </m:sSup>
                </m:den>
              </m:f>
            </m:e>
          </m:d>
          <m:r>
            <w:rPr>
              <w:rFonts w:ascii="Cambria Math" w:eastAsiaTheme="minorEastAsia" w:hAnsi="Cambria Math"/>
            </w:rPr>
            <m:t>.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3,87 . 18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0,777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1,2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62,38</m:t>
              </m:r>
            </m:num>
            <m:den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iCs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>4,25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8,60</m:t>
                      </m:r>
                    </m:den>
                  </m:f>
                </m:e>
              </m:d>
            </m:den>
          </m:f>
          <m:r>
            <w:rPr>
              <w:rFonts w:ascii="Cambria Math" w:eastAsiaTheme="minorEastAsia" w:hAnsi="Cambria Math"/>
            </w:rPr>
            <m:t>=</m:t>
          </m:r>
          <m:r>
            <m:rPr>
              <m:sty m:val="bi"/>
            </m:rPr>
            <w:rPr>
              <w:rFonts w:ascii="Cambria Math" w:eastAsiaTheme="minorEastAsia" w:hAnsi="Cambria Math"/>
            </w:rPr>
            <m:t>126,23 kN</m:t>
          </m:r>
        </m:oMath>
      </m:oMathPara>
    </w:p>
    <w:p w14:paraId="6B5AAAE5" w14:textId="105B07A2" w:rsidR="00C53C2D" w:rsidRDefault="00C53C2D" w:rsidP="00193FEF">
      <w:pPr>
        <w:rPr>
          <w:rFonts w:eastAsiaTheme="minorEastAsia"/>
          <w:b/>
          <w:bCs/>
          <w:iCs/>
        </w:rPr>
      </w:pPr>
    </w:p>
    <w:p w14:paraId="0F408FD2" w14:textId="508DE86B" w:rsidR="00C53C2D" w:rsidRDefault="00236DCA" w:rsidP="00193FEF">
      <w:pPr>
        <w:rPr>
          <w:rFonts w:eastAsiaTheme="minorEastAsia"/>
          <w:iCs/>
        </w:rPr>
      </w:pPr>
      <w:r w:rsidRPr="00236DCA">
        <w:rPr>
          <w:rFonts w:eastAsiaTheme="minorEastAsia"/>
          <w:iCs/>
          <w:noProof/>
        </w:rPr>
        <w:lastRenderedPageBreak/>
        <w:drawing>
          <wp:inline distT="0" distB="0" distL="0" distR="0" wp14:anchorId="6706A022" wp14:editId="05EC2D2E">
            <wp:extent cx="5731510" cy="1802130"/>
            <wp:effectExtent l="0" t="0" r="2540" b="762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A3F3D" w14:textId="3CD419CE" w:rsidR="00236DCA" w:rsidRPr="00EF3D89" w:rsidRDefault="00236DCA" w:rsidP="00193FEF">
      <w:pPr>
        <w:rPr>
          <w:rFonts w:eastAsiaTheme="minorEastAsia"/>
          <w:iCs/>
        </w:rPr>
      </w:pPr>
      <w:r w:rsidRPr="00236DCA">
        <w:rPr>
          <w:rFonts w:eastAsiaTheme="minorEastAsia"/>
          <w:iCs/>
          <w:noProof/>
        </w:rPr>
        <w:drawing>
          <wp:inline distT="0" distB="0" distL="0" distR="0" wp14:anchorId="2FEED52B" wp14:editId="3201D4B5">
            <wp:extent cx="5731510" cy="1787525"/>
            <wp:effectExtent l="0" t="0" r="2540" b="317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8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F7EED" w14:textId="69416824" w:rsidR="00786770" w:rsidRDefault="00786770" w:rsidP="006C40D7"/>
    <w:p w14:paraId="0D452C3C" w14:textId="31BEB6A4" w:rsidR="00236DCA" w:rsidRDefault="00236DCA" w:rsidP="006C40D7"/>
    <w:p w14:paraId="7C7177EF" w14:textId="2812FB2B" w:rsidR="00236DCA" w:rsidRDefault="00236DCA" w:rsidP="006C40D7"/>
    <w:p w14:paraId="7B3A7776" w14:textId="0D05D7B7" w:rsidR="00236DCA" w:rsidRDefault="00236DCA" w:rsidP="006C40D7"/>
    <w:p w14:paraId="3431460C" w14:textId="61590789" w:rsidR="00236DCA" w:rsidRDefault="00236DCA" w:rsidP="006C40D7"/>
    <w:p w14:paraId="2F82F00E" w14:textId="4D402865" w:rsidR="00236DCA" w:rsidRDefault="00236DCA" w:rsidP="006C40D7"/>
    <w:p w14:paraId="315A8654" w14:textId="78E023F9" w:rsidR="00236DCA" w:rsidRDefault="00236DCA" w:rsidP="006C40D7"/>
    <w:p w14:paraId="5BC9368E" w14:textId="536568D7" w:rsidR="00236DCA" w:rsidRDefault="00236DCA" w:rsidP="00236DCA">
      <w:r>
        <w:t>Parcela de compressão atuante no perfil: 134,47-66,45 = 68,02 kN</w:t>
      </w:r>
    </w:p>
    <w:p w14:paraId="0AA44A76" w14:textId="77777777" w:rsidR="00236DCA" w:rsidRPr="006C40D7" w:rsidRDefault="00236DCA" w:rsidP="006C40D7"/>
    <w:p w14:paraId="23D41F5A" w14:textId="47A29D61" w:rsidR="00236DCA" w:rsidRPr="00193FEF" w:rsidRDefault="003F7C30" w:rsidP="00236DCA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l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</m:t>
                      </m:r>
                    </m:sub>
                  </m:sSub>
                  <m:r>
                    <w:rPr>
                      <w:rFonts w:ascii="Cambria Math" w:hAnsi="Cambria Math"/>
                    </w:rPr>
                    <m:t>,Re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l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l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68,02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1129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=0,24&lt;0,776  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cL</m:t>
              </m:r>
            </m:sub>
          </m:sSub>
          <m:r>
            <w:rPr>
              <w:rFonts w:ascii="Cambria Math" w:eastAsiaTheme="minorEastAsia" w:hAnsi="Cambria Math"/>
            </w:rPr>
            <m:t>=134,47 kN</m:t>
          </m:r>
        </m:oMath>
      </m:oMathPara>
    </w:p>
    <w:p w14:paraId="1BC38F7F" w14:textId="77777777" w:rsidR="00236DCA" w:rsidRDefault="00236DCA" w:rsidP="00236DCA">
      <w:pPr>
        <w:rPr>
          <w:rFonts w:eastAsiaTheme="minorEastAsia"/>
          <w:iCs/>
        </w:rPr>
      </w:pPr>
    </w:p>
    <w:p w14:paraId="3864BFC6" w14:textId="490B3507" w:rsidR="00236DCA" w:rsidRPr="00FA5C19" w:rsidRDefault="003F7C30" w:rsidP="00236DCA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dist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A.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dist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</w:rPr>
            <m:t>→</m:t>
          </m:r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dist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4,80.18</m:t>
                  </m:r>
                </m:num>
                <m:den>
                  <m:r>
                    <w:rPr>
                      <w:rFonts w:ascii="Cambria Math" w:hAnsi="Cambria Math"/>
                    </w:rPr>
                    <m:t>704,5</m:t>
                  </m:r>
                </m:den>
              </m:f>
            </m:e>
          </m:rad>
          <m:r>
            <w:rPr>
              <w:rFonts w:ascii="Cambria Math" w:hAnsi="Cambria Math"/>
            </w:rPr>
            <m:t>=0,35&lt;0,561</m:t>
          </m:r>
        </m:oMath>
      </m:oMathPara>
    </w:p>
    <w:p w14:paraId="0C1DD118" w14:textId="77777777" w:rsidR="00236DCA" w:rsidRDefault="00236DCA" w:rsidP="00236DCA">
      <w:pPr>
        <w:rPr>
          <w:rFonts w:eastAsiaTheme="minorEastAsia"/>
          <w:iCs/>
        </w:rPr>
      </w:pPr>
    </w:p>
    <w:p w14:paraId="6EEB481A" w14:textId="103A7ABC" w:rsidR="00236DCA" w:rsidRPr="00356F4B" w:rsidRDefault="003F7C30" w:rsidP="00236DCA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cRdis</m:t>
              </m:r>
            </m:sub>
          </m:sSub>
          <m:r>
            <w:rPr>
              <w:rFonts w:ascii="Cambria Math" w:hAnsi="Cambria Math"/>
            </w:rPr>
            <m:t>=A.</m:t>
          </m:r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  <m:r>
            <w:rPr>
              <w:rFonts w:ascii="Cambria Math" w:hAnsi="Cambria Math"/>
            </w:rPr>
            <m:t>=4,80 . 18=</m:t>
          </m:r>
          <m:f>
            <m:fPr>
              <m:ctrlPr>
                <w:rPr>
                  <w:rFonts w:ascii="Cambria Math" w:hAnsi="Cambria Math"/>
                  <w:i/>
                  <w:iCs/>
                </w:rPr>
              </m:ctrlPr>
            </m:fPr>
            <m:num>
              <m:r>
                <w:rPr>
                  <w:rFonts w:ascii="Cambria Math" w:hAnsi="Cambria Math"/>
                </w:rPr>
                <m:t>86,4</m:t>
              </m:r>
            </m:num>
            <m:den>
              <m:r>
                <w:rPr>
                  <w:rFonts w:ascii="Cambria Math" w:hAnsi="Cambria Math"/>
                </w:rPr>
                <m:t>0,5058</m:t>
              </m:r>
            </m:den>
          </m:f>
          <m:r>
            <w:rPr>
              <w:rFonts w:ascii="Cambria Math" w:hAnsi="Cambria Math"/>
            </w:rPr>
            <m:t>=170,81</m:t>
          </m:r>
        </m:oMath>
      </m:oMathPara>
    </w:p>
    <w:p w14:paraId="2E834182" w14:textId="6955164E" w:rsidR="00356F4B" w:rsidRDefault="00356F4B" w:rsidP="00236DCA">
      <w:pPr>
        <w:rPr>
          <w:rFonts w:eastAsiaTheme="minorEastAsia"/>
          <w:b/>
          <w:bCs/>
          <w:iCs/>
        </w:rPr>
      </w:pPr>
    </w:p>
    <w:p w14:paraId="09E4513A" w14:textId="72BC10A8" w:rsidR="00356F4B" w:rsidRPr="006C7712" w:rsidRDefault="003F7C30" w:rsidP="00356F4B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</w:rPr>
              </m:ctrlPr>
            </m:fPr>
            <m:num>
              <m:r>
                <w:rPr>
                  <w:rFonts w:ascii="Cambria Math" w:hAnsi="Cambria Math"/>
                </w:rPr>
                <m:t>126,23</m:t>
              </m:r>
            </m:num>
            <m:den>
              <m:r>
                <w:rPr>
                  <w:rFonts w:ascii="Cambria Math" w:hAnsi="Cambria Math"/>
                </w:rPr>
                <m:t>1,10</m:t>
              </m:r>
            </m:den>
          </m:f>
          <m:r>
            <w:rPr>
              <w:rFonts w:ascii="Cambria Math" w:hAnsi="Cambria Math"/>
            </w:rPr>
            <m:t>=</m:t>
          </m:r>
          <m:r>
            <m:rPr>
              <m:sty m:val="bi"/>
            </m:rPr>
            <w:rPr>
              <w:rFonts w:ascii="Cambria Math" w:hAnsi="Cambria Math"/>
            </w:rPr>
            <m:t>114,75</m:t>
          </m:r>
          <m:r>
            <w:rPr>
              <w:rFonts w:ascii="Cambria Math" w:hAnsi="Cambria Math"/>
            </w:rPr>
            <m:t xml:space="preserve"> kN</m:t>
          </m:r>
        </m:oMath>
      </m:oMathPara>
    </w:p>
    <w:p w14:paraId="76A509B4" w14:textId="34724809" w:rsidR="006C7712" w:rsidRDefault="006C7712" w:rsidP="00356F4B">
      <w:pPr>
        <w:rPr>
          <w:rFonts w:eastAsiaTheme="minorEastAsia"/>
        </w:rPr>
      </w:pPr>
    </w:p>
    <w:p w14:paraId="64636BD6" w14:textId="2830205E" w:rsidR="006C7712" w:rsidRDefault="006C7712" w:rsidP="006C7712">
      <w:pPr>
        <w:pStyle w:val="nfasedasinformaesdecontato"/>
        <w:jc w:val="left"/>
        <w:outlineLvl w:val="1"/>
      </w:pPr>
      <w:bookmarkStart w:id="7" w:name="_Toc168948536"/>
      <w:r>
        <w:t>Coluna (trecho acima de  2,20m)</w:t>
      </w:r>
      <w:bookmarkEnd w:id="7"/>
    </w:p>
    <w:p w14:paraId="595682A6" w14:textId="66DF059A" w:rsidR="006C7712" w:rsidRDefault="006C7712" w:rsidP="006C7712">
      <w:pPr>
        <w:pStyle w:val="nfasedasinformaesdecontato"/>
        <w:jc w:val="left"/>
        <w:outlineLvl w:val="1"/>
      </w:pPr>
    </w:p>
    <w:p w14:paraId="00459EA8" w14:textId="47D4D761" w:rsidR="00356F4B" w:rsidRDefault="006C7712" w:rsidP="00236DCA">
      <w:pPr>
        <w:rPr>
          <w:color w:val="auto"/>
          <w:szCs w:val="24"/>
          <w:lang w:val="pt-BR"/>
        </w:rPr>
      </w:pPr>
      <w:r>
        <w:rPr>
          <w:color w:val="auto"/>
          <w:szCs w:val="24"/>
          <w:lang w:val="pt-BR"/>
        </w:rPr>
        <w:t>Lx = 85cm</w:t>
      </w:r>
    </w:p>
    <w:p w14:paraId="4B57717D" w14:textId="045D5491" w:rsidR="006C7712" w:rsidRDefault="006C7712" w:rsidP="00236DCA">
      <w:pPr>
        <w:rPr>
          <w:color w:val="auto"/>
          <w:szCs w:val="24"/>
          <w:lang w:val="pt-BR"/>
        </w:rPr>
      </w:pPr>
      <w:r>
        <w:rPr>
          <w:color w:val="auto"/>
          <w:szCs w:val="24"/>
          <w:lang w:val="pt-BR"/>
        </w:rPr>
        <w:t>Ly = 150cm</w:t>
      </w:r>
    </w:p>
    <w:p w14:paraId="0B81DF59" w14:textId="5BDAD32F" w:rsidR="00471A4C" w:rsidRDefault="00471A4C" w:rsidP="00236DCA">
      <w:pPr>
        <w:rPr>
          <w:rFonts w:eastAsiaTheme="minorEastAsia"/>
          <w:b/>
          <w:bCs/>
          <w:iCs/>
        </w:rPr>
      </w:pPr>
      <w:r w:rsidRPr="00471A4C">
        <w:rPr>
          <w:rFonts w:eastAsiaTheme="minorEastAsia"/>
          <w:b/>
          <w:bCs/>
          <w:iCs/>
          <w:noProof/>
        </w:rPr>
        <w:lastRenderedPageBreak/>
        <w:drawing>
          <wp:inline distT="0" distB="0" distL="0" distR="0" wp14:anchorId="5C51122C" wp14:editId="493BC6D7">
            <wp:extent cx="4624855" cy="3844481"/>
            <wp:effectExtent l="0" t="0" r="4445" b="381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627130" cy="3846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49401" w14:textId="69156693" w:rsidR="00471A4C" w:rsidRDefault="00471A4C" w:rsidP="00236DCA">
      <w:pPr>
        <w:rPr>
          <w:rFonts w:eastAsiaTheme="minorEastAsia"/>
          <w:b/>
          <w:bCs/>
          <w:iCs/>
        </w:rPr>
      </w:pPr>
      <w:r w:rsidRPr="00471A4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8DDBAB8" wp14:editId="1AEF9D10">
                <wp:simplePos x="0" y="0"/>
                <wp:positionH relativeFrom="column">
                  <wp:posOffset>63427</wp:posOffset>
                </wp:positionH>
                <wp:positionV relativeFrom="paragraph">
                  <wp:posOffset>162560</wp:posOffset>
                </wp:positionV>
                <wp:extent cx="3422091" cy="401777"/>
                <wp:effectExtent l="0" t="0" r="0" b="0"/>
                <wp:wrapNone/>
                <wp:docPr id="13" name="CaixaDeTexto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D3999B7A-7085-4572-B9F3-2E8C49A78EA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2091" cy="40177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580BED7" w14:textId="19E9C94A" w:rsidR="00471A4C" w:rsidRDefault="003F7C30" w:rsidP="00471A4C">
                            <w:pPr>
                              <w:rPr>
                                <w:rFonts w:ascii="Cambria Math" w:hAnsi="+mn-cs" w:cstheme="minorBidi"/>
                                <w:i/>
                                <w:iCs/>
                                <w:color w:val="000000" w:themeColor="text1"/>
                                <w:kern w:val="24"/>
                                <w:szCs w:val="24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ex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Cambria Math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π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w:rPr>
                                        <w:rFonts w:ascii="Cambria Math" w:eastAsia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.E.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Cambria Math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I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x</m:t>
                                        </m:r>
                                      </m:sub>
                                    </m:sSub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Theme="minorEastAsia" w:hAnsi="Cambria Math" w:cstheme="minorBidi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Cs w:val="24"/>
                                              </w:rPr>
                                            </m:ctrlPr>
                                          </m:dPr>
                                          <m:e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eastAsiaTheme="minorEastAsia" w:hAnsi="Cambria Math" w:cstheme="minorBidi"/>
                                                    <w:i/>
                                                    <w:iCs/>
                                                    <w:color w:val="000000" w:themeColor="text1"/>
                                                    <w:kern w:val="24"/>
                                                    <w:szCs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Bidi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k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 w:cstheme="minorBidi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x</m:t>
                                                </m:r>
                                              </m:sub>
                                            </m:sSub>
                                            <m:r>
                                              <w:rPr>
                                                <w:rFonts w:ascii="Cambria Math" w:hAnsi="Cambria Math" w:cstheme="minorBidi"/>
                                                <w:color w:val="000000" w:themeColor="text1"/>
                                                <w:kern w:val="24"/>
                                              </w:rPr>
                                              <m:t>.</m:t>
                                            </m:r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eastAsiaTheme="minorEastAsia" w:hAnsi="Cambria Math" w:cstheme="minorBidi"/>
                                                    <w:i/>
                                                    <w:iCs/>
                                                    <w:color w:val="000000" w:themeColor="text1"/>
                                                    <w:kern w:val="24"/>
                                                    <w:szCs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Bidi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L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 w:cstheme="minorBidi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x</m:t>
                                                </m:r>
                                              </m:sub>
                                            </m:sSub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→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Cambria Math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π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w:rPr>
                                        <w:rFonts w:ascii="Cambria Math" w:eastAsia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.20000.11,98</m:t>
                                    </m:r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Theme="minorEastAsia" w:hAnsi="Cambria Math" w:cstheme="minorBidi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Cs w:val="24"/>
                                              </w:rPr>
                                            </m:ctrlPr>
                                          </m:dPr>
                                          <m:e>
                                            <m:r>
                                              <w:rPr>
                                                <w:rFonts w:ascii="Cambria Math" w:hAnsi="Cambria Math" w:cstheme="minorBidi"/>
                                                <w:color w:val="000000" w:themeColor="text1"/>
                                                <w:kern w:val="24"/>
                                              </w:rPr>
                                              <m:t>1 . 85</m:t>
                                            </m:r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=327,30 kN</m:t>
                                </m:r>
                              </m:oMath>
                            </m:oMathPara>
                          </w:p>
                        </w:txbxContent>
                      </wps:txbx>
                      <wps:bodyPr wrap="non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8DDBAB8" id="_x0000_t202" coordsize="21600,21600" o:spt="202" path="m,l,21600r21600,l21600,xe">
                <v:stroke joinstyle="miter"/>
                <v:path gradientshapeok="t" o:connecttype="rect"/>
              </v:shapetype>
              <v:shape id="CaixaDeTexto 12" o:spid="_x0000_s1026" type="#_x0000_t202" style="position:absolute;margin-left:5pt;margin-top:12.8pt;width:269.45pt;height:31.6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" filled="f" stroked="f">
                <v:textbox style="mso-fit-shape-to-text:t" inset="0,0,0,0">
                  <w:txbxContent>
                    <w:p w14:paraId="1580BED7" w14:textId="19E9C94A" w:rsidR="00471A4C" w:rsidRDefault="003F7C30" w:rsidP="00471A4C">
                      <w:pPr>
                        <w:rPr>
                          <w:rFonts w:ascii="Cambria Math" w:hAnsi="+mn-cs" w:cstheme="minorBidi"/>
                          <w:i/>
                          <w:iCs/>
                          <w:color w:val="000000" w:themeColor="text1"/>
                          <w:kern w:val="24"/>
                          <w:szCs w:val="24"/>
                        </w:rPr>
                      </w:pPr>
                      <m:oMathPara>
                        <m:oMathParaPr>
                          <m:jc m:val="centerGroup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ex</m:t>
                              </m:r>
                            </m:sub>
                          </m:sSub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="Cambria Math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π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="Cambria Math" w:hAnsi="Cambria Math" w:cstheme="minorBidi"/>
                                  <w:color w:val="000000" w:themeColor="text1"/>
                                  <w:kern w:val="24"/>
                                </w:rPr>
                                <m:t>.E.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Cambria Math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I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x</m:t>
                                  </m:r>
                                </m:sub>
                              </m:sSub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 w:cstheme="minorBidi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 w:cstheme="minorBidi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Cs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inorBidi"/>
                                              <w:color w:val="000000" w:themeColor="text1"/>
                                              <w:kern w:val="24"/>
                                            </w:rPr>
                                            <m:t>k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inorBidi"/>
                                              <w:color w:val="000000" w:themeColor="text1"/>
                                              <w:kern w:val="24"/>
                                            </w:rPr>
                                            <m:t>x</m:t>
                                          </m:r>
                                        </m:sub>
                                      </m:sSub>
                                      <m:r>
                                        <w:rPr>
                                          <w:rFonts w:ascii="Cambria Math" w:hAnsi="Cambria Math" w:cstheme="minorBidi"/>
                                          <w:color w:val="000000" w:themeColor="text1"/>
                                          <w:kern w:val="24"/>
                                        </w:rPr>
                                        <m:t>.</m:t>
                                      </m:r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 w:cstheme="minorBidi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Cs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inorBidi"/>
                                              <w:color w:val="000000" w:themeColor="text1"/>
                                              <w:kern w:val="24"/>
                                            </w:rPr>
                                            <m:t>L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inorBidi"/>
                                              <w:color w:val="000000" w:themeColor="text1"/>
                                              <w:kern w:val="24"/>
                                            </w:rPr>
                                            <m:t>x</m:t>
                                          </m:r>
                                        </m:sub>
                                      </m:sSub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→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="Cambria Math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π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="Cambria Math" w:hAnsi="Cambria Math" w:cstheme="minorBidi"/>
                                  <w:color w:val="000000" w:themeColor="text1"/>
                                  <w:kern w:val="24"/>
                                </w:rPr>
                                <m:t>.20000.11,98</m:t>
                              </m:r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 w:cstheme="minorBidi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hAnsi="Cambria Math" w:cstheme="minorBidi"/>
                                          <w:color w:val="000000" w:themeColor="text1"/>
                                          <w:kern w:val="24"/>
                                        </w:rPr>
                                        <m:t>1 . 85</m:t>
                                      </m:r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=327,30 kN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14:paraId="03AED58F" w14:textId="6A454EA1" w:rsidR="00471A4C" w:rsidRDefault="00471A4C" w:rsidP="00236DCA">
      <w:pPr>
        <w:rPr>
          <w:rFonts w:eastAsiaTheme="minorEastAsia"/>
          <w:b/>
          <w:bCs/>
          <w:iCs/>
        </w:rPr>
      </w:pPr>
    </w:p>
    <w:p w14:paraId="6A3A1DE8" w14:textId="16FBBD58" w:rsidR="00471A4C" w:rsidRDefault="00471A4C" w:rsidP="00236DCA">
      <w:pPr>
        <w:rPr>
          <w:rFonts w:eastAsiaTheme="minorEastAsia"/>
          <w:b/>
          <w:bCs/>
          <w:iCs/>
        </w:rPr>
      </w:pPr>
    </w:p>
    <w:p w14:paraId="1C12FB87" w14:textId="77777777" w:rsidR="00471A4C" w:rsidRDefault="00471A4C" w:rsidP="0087027D"/>
    <w:p w14:paraId="013841BA" w14:textId="77777777" w:rsidR="00471A4C" w:rsidRDefault="00471A4C" w:rsidP="0087027D"/>
    <w:p w14:paraId="0C46580C" w14:textId="210CC041" w:rsidR="00F77379" w:rsidRDefault="00471A4C" w:rsidP="0087027D">
      <w:r w:rsidRPr="00471A4C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C50411" wp14:editId="2839DC1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212226" cy="478529"/>
                <wp:effectExtent l="0" t="0" r="0" b="0"/>
                <wp:wrapNone/>
                <wp:docPr id="14" name="CaixaDeTexto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1239B067-26CE-4B5D-B7A9-24DBC0AD79F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2226" cy="47852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A45658A" w14:textId="33553394" w:rsidR="00471A4C" w:rsidRPr="00471A4C" w:rsidRDefault="003F7C30" w:rsidP="00471A4C">
                            <w:pPr>
                              <w:rPr>
                                <w:rFonts w:asciiTheme="minorHAnsi" w:eastAsiaTheme="minorEastAsia" w:hAnsiTheme="minorHAnsi" w:cstheme="minorBidi"/>
                                <w:iCs/>
                                <w:color w:val="000000" w:themeColor="text1"/>
                                <w:kern w:val="24"/>
                              </w:rPr>
                            </w:pPr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ey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Cambria Math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π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w:rPr>
                                        <w:rFonts w:ascii="Cambria Math" w:eastAsia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.E.</m:t>
                                    </m:r>
                                    <m:sSub>
                                      <m:sSubPr>
                                        <m:ctrlPr>
                                          <w:rPr>
                                            <w:rFonts w:ascii="Cambria Math" w:eastAsia="Cambria Math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I</m:t>
                                        </m:r>
                                      </m:e>
                                      <m:sub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y</m:t>
                                        </m:r>
                                      </m:sub>
                                    </m:sSub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Theme="minorEastAsia" w:hAnsi="Cambria Math" w:cstheme="minorBidi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Cs w:val="24"/>
                                              </w:rPr>
                                            </m:ctrlPr>
                                          </m:dPr>
                                          <m:e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eastAsiaTheme="minorEastAsia" w:hAnsi="Cambria Math" w:cstheme="minorBidi"/>
                                                    <w:i/>
                                                    <w:iCs/>
                                                    <w:color w:val="000000" w:themeColor="text1"/>
                                                    <w:kern w:val="24"/>
                                                    <w:szCs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Bidi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k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 w:cstheme="minorBidi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y</m:t>
                                                </m:r>
                                              </m:sub>
                                            </m:sSub>
                                            <m:r>
                                              <w:rPr>
                                                <w:rFonts w:ascii="Cambria Math" w:hAnsi="Cambria Math" w:cstheme="minorBidi"/>
                                                <w:color w:val="000000" w:themeColor="text1"/>
                                                <w:kern w:val="24"/>
                                              </w:rPr>
                                              <m:t>.</m:t>
                                            </m:r>
                                            <m:sSub>
                                              <m:sSubPr>
                                                <m:ctrlPr>
                                                  <w:rPr>
                                                    <w:rFonts w:ascii="Cambria Math" w:eastAsiaTheme="minorEastAsia" w:hAnsi="Cambria Math" w:cstheme="minorBidi"/>
                                                    <w:i/>
                                                    <w:iCs/>
                                                    <w:color w:val="000000" w:themeColor="text1"/>
                                                    <w:kern w:val="24"/>
                                                    <w:szCs w:val="24"/>
                                                  </w:rPr>
                                                </m:ctrlPr>
                                              </m:sSub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Bidi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L</m:t>
                                                </m:r>
                                              </m:e>
                                              <m:sub>
                                                <m:r>
                                                  <w:rPr>
                                                    <w:rFonts w:ascii="Cambria Math" w:hAnsi="Cambria Math" w:cstheme="minorBidi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y</m:t>
                                                </m:r>
                                              </m:sub>
                                            </m:sSub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→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="Cambria Math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π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  <m:r>
                                      <w:rPr>
                                        <w:rFonts w:ascii="Cambria Math" w:eastAsia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.20000.69,82</m:t>
                                    </m:r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d>
                                          <m:dPr>
                                            <m:ctrlPr>
                                              <w:rPr>
                                                <w:rFonts w:ascii="Cambria Math" w:eastAsiaTheme="minorEastAsia" w:hAnsi="Cambria Math" w:cstheme="minorBidi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Cs w:val="24"/>
                                              </w:rPr>
                                            </m:ctrlPr>
                                          </m:dPr>
                                          <m:e>
                                            <m:r>
                                              <w:rPr>
                                                <w:rFonts w:ascii="Cambria Math" w:hAnsi="Cambria Math" w:cstheme="minorBidi"/>
                                                <w:color w:val="000000" w:themeColor="text1"/>
                                                <w:kern w:val="24"/>
                                              </w:rPr>
                                              <m:t>1.150</m:t>
                                            </m:r>
                                          </m:e>
                                        </m:d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=612,53 kN</m:t>
                                </m:r>
                              </m:oMath>
                            </m:oMathPara>
                          </w:p>
                        </w:txbxContent>
                      </wps:txbx>
                      <wps:bodyPr wrap="non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C50411" id="CaixaDeTexto 13" o:spid="_x0000_s1027" type="#_x0000_t202" style="position:absolute;margin-left:0;margin-top:0;width:252.95pt;height:37.7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" filled="f" stroked="f">
                <v:textbox style="mso-fit-shape-to-text:t" inset="0,0,0,0">
                  <w:txbxContent>
                    <w:p w14:paraId="5A45658A" w14:textId="33553394" w:rsidR="00471A4C" w:rsidRPr="00471A4C" w:rsidRDefault="003F7C30" w:rsidP="00471A4C">
                      <w:pPr>
                        <w:rPr>
                          <w:rFonts w:asciiTheme="minorHAnsi" w:eastAsiaTheme="minorEastAsia" w:hAnsiTheme="minorHAnsi" w:cstheme="minorBidi"/>
                          <w:iCs/>
                          <w:color w:val="000000" w:themeColor="text1"/>
                          <w:kern w:val="24"/>
                        </w:rPr>
                      </w:pPr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ey</m:t>
                              </m:r>
                            </m:sub>
                          </m:sSub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="Cambria Math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π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="Cambria Math" w:hAnsi="Cambria Math" w:cstheme="minorBidi"/>
                                  <w:color w:val="000000" w:themeColor="text1"/>
                                  <w:kern w:val="24"/>
                                </w:rPr>
                                <m:t>.E.</m:t>
                              </m:r>
                              <m:sSub>
                                <m:sSubPr>
                                  <m:ctrlPr>
                                    <w:rPr>
                                      <w:rFonts w:ascii="Cambria Math" w:eastAsia="Cambria Math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I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y</m:t>
                                  </m:r>
                                </m:sub>
                              </m:sSub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 w:cstheme="minorBidi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 w:cstheme="minorBidi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Cs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inorBidi"/>
                                              <w:color w:val="000000" w:themeColor="text1"/>
                                              <w:kern w:val="24"/>
                                            </w:rPr>
                                            <m:t>k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inorBidi"/>
                                              <w:color w:val="000000" w:themeColor="text1"/>
                                              <w:kern w:val="24"/>
                                            </w:rPr>
                                            <m:t>y</m:t>
                                          </m:r>
                                        </m:sub>
                                      </m:sSub>
                                      <m:r>
                                        <w:rPr>
                                          <w:rFonts w:ascii="Cambria Math" w:hAnsi="Cambria Math" w:cstheme="minorBidi"/>
                                          <w:color w:val="000000" w:themeColor="text1"/>
                                          <w:kern w:val="24"/>
                                        </w:rPr>
                                        <m:t>.</m:t>
                                      </m:r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eastAsiaTheme="minorEastAsia" w:hAnsi="Cambria Math" w:cstheme="minorBidi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Cs w:val="2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theme="minorBidi"/>
                                              <w:color w:val="000000" w:themeColor="text1"/>
                                              <w:kern w:val="24"/>
                                            </w:rPr>
                                            <m:t>L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theme="minorBidi"/>
                                              <w:color w:val="000000" w:themeColor="text1"/>
                                              <w:kern w:val="24"/>
                                            </w:rPr>
                                            <m:t>y</m:t>
                                          </m:r>
                                        </m:sub>
                                      </m:sSub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→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fPr>
                            <m:num>
                              <m:sSup>
                                <m:sSupPr>
                                  <m:ctrlPr>
                                    <w:rPr>
                                      <w:rFonts w:ascii="Cambria Math" w:eastAsia="Cambria Math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π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="Cambria Math" w:hAnsi="Cambria Math" w:cstheme="minorBidi"/>
                                  <w:color w:val="000000" w:themeColor="text1"/>
                                  <w:kern w:val="24"/>
                                </w:rPr>
                                <m:t>.20000.69,82</m:t>
                              </m:r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d>
                                    <m:dPr>
                                      <m:ctrlPr>
                                        <w:rPr>
                                          <w:rFonts w:ascii="Cambria Math" w:eastAsiaTheme="minorEastAsia" w:hAnsi="Cambria Math" w:cstheme="minorBidi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Cs w:val="24"/>
                                        </w:rPr>
                                      </m:ctrlPr>
                                    </m:dPr>
                                    <m:e>
                                      <m:r>
                                        <w:rPr>
                                          <w:rFonts w:ascii="Cambria Math" w:hAnsi="Cambria Math" w:cstheme="minorBidi"/>
                                          <w:color w:val="000000" w:themeColor="text1"/>
                                          <w:kern w:val="24"/>
                                        </w:rPr>
                                        <m:t>1.150</m:t>
                                      </m:r>
                                    </m:e>
                                  </m:d>
                                </m:e>
                                <m:sup>
                                  <m:r>
                                    <w:rPr>
                                      <w:rFonts w:ascii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=612,53 kN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14:paraId="7B69E6A8" w14:textId="05615B99" w:rsidR="00471A4C" w:rsidRDefault="00471A4C" w:rsidP="00471A4C">
      <w:pPr>
        <w:pStyle w:val="Ttulo1"/>
        <w:ind w:left="720"/>
        <w:rPr>
          <w:lang w:val="pt-BR"/>
        </w:rPr>
      </w:pPr>
    </w:p>
    <w:p w14:paraId="0303AF3D" w14:textId="3F66628B" w:rsidR="00C94411" w:rsidRDefault="00C94411" w:rsidP="00471A4C">
      <w:pPr>
        <w:pStyle w:val="Ttulo1"/>
        <w:ind w:left="720"/>
        <w:rPr>
          <w:lang w:val="pt-BR"/>
        </w:rPr>
      </w:pPr>
    </w:p>
    <w:p w14:paraId="55DF4EDB" w14:textId="18B42AEC" w:rsidR="00C94411" w:rsidRDefault="00C94411" w:rsidP="00471A4C">
      <w:pPr>
        <w:pStyle w:val="Ttulo1"/>
        <w:ind w:left="720"/>
        <w:rPr>
          <w:lang w:val="pt-BR"/>
        </w:rPr>
      </w:pPr>
      <w:bookmarkStart w:id="8" w:name="_Toc168948537"/>
      <w:r w:rsidRPr="00C94411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DF5F6C" wp14:editId="5E5C9B3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967946" cy="416653"/>
                <wp:effectExtent l="0" t="0" r="0" b="0"/>
                <wp:wrapNone/>
                <wp:docPr id="18" name="CaixaDeTexto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4742434F-AEC3-4D6E-85EA-939859ECA1A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7946" cy="41665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72B9012" w14:textId="77E448B5" w:rsidR="00C94411" w:rsidRDefault="003F7C30" w:rsidP="00C94411">
                            <w:pPr>
                              <w:rPr>
                                <w:rFonts w:ascii="Cambria Math" w:hAnsi="+mn-cs" w:cstheme="minorBidi"/>
                                <w:i/>
                                <w:iCs/>
                                <w:color w:val="000000" w:themeColor="text1"/>
                                <w:kern w:val="24"/>
                                <w:szCs w:val="24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Ez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1</m:t>
                                    </m:r>
                                  </m:num>
                                  <m:den>
                                    <m:sSup>
                                      <m:sSupPr>
                                        <m:ctrlPr>
                                          <w:rPr>
                                            <w:rFonts w:ascii="Cambria Math" w:eastAsiaTheme="minorEastAsia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sSupPr>
                                      <m:e>
                                        <m:r>
                                          <w:rPr>
                                            <w:rFonts w:ascii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5,54</m:t>
                                        </m:r>
                                      </m:e>
                                      <m:sup>
                                        <m:r>
                                          <w:rPr>
                                            <w:rFonts w:ascii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2</m:t>
                                        </m:r>
                                      </m:sup>
                                    </m:sSup>
                                  </m:den>
                                </m:f>
                                <m:d>
                                  <m:dPr>
                                    <m:begChr m:val="["/>
                                    <m:endChr m:val="]"/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eastAsiaTheme="minorEastAsia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fPr>
                                      <m:num>
                                        <m:sSup>
                                          <m:sSupPr>
                                            <m:ctrlPr>
                                              <w:rPr>
                                                <w:rFonts w:ascii="Cambria Math" w:eastAsia="Cambria Math" w:hAnsi="Cambria Math" w:cstheme="minorBidi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Cs w:val="24"/>
                                              </w:rPr>
                                            </m:ctrlPr>
                                          </m:sSupPr>
                                          <m:e>
                                            <m:r>
                                              <w:rPr>
                                                <w:rFonts w:ascii="Cambria Math" w:eastAsia="Cambria Math" w:hAnsi="Cambria Math" w:cstheme="minorBidi"/>
                                                <w:color w:val="000000" w:themeColor="text1"/>
                                                <w:kern w:val="24"/>
                                              </w:rPr>
                                              <m:t>π</m:t>
                                            </m:r>
                                          </m:e>
                                          <m:sup>
                                            <m:r>
                                              <w:rPr>
                                                <w:rFonts w:ascii="Cambria Math" w:eastAsia="Cambria Math" w:hAnsi="Cambria Math" w:cstheme="minorBidi"/>
                                                <w:color w:val="000000" w:themeColor="text1"/>
                                                <w:kern w:val="24"/>
                                              </w:rPr>
                                              <m:t>2</m:t>
                                            </m:r>
                                          </m:sup>
                                        </m:sSup>
                                        <m:r>
                                          <w:rPr>
                                            <w:rFonts w:ascii="Cambria Math" w:eastAsia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.20000.248,34</m:t>
                                        </m:r>
                                      </m:num>
                                      <m:den>
                                        <m:sSup>
                                          <m:sSupPr>
                                            <m:ctrlPr>
                                              <w:rPr>
                                                <w:rFonts w:ascii="Cambria Math" w:eastAsiaTheme="minorEastAsia" w:hAnsi="Cambria Math" w:cstheme="minorBidi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Cs w:val="24"/>
                                              </w:rPr>
                                            </m:ctrlPr>
                                          </m:sSupPr>
                                          <m:e>
                                            <m:r>
                                              <w:rPr>
                                                <w:rFonts w:ascii="Cambria Math" w:hAnsi="Cambria Math" w:cstheme="minorBidi"/>
                                                <w:color w:val="000000" w:themeColor="text1"/>
                                                <w:kern w:val="24"/>
                                              </w:rPr>
                                              <m:t>85</m:t>
                                            </m:r>
                                          </m:e>
                                          <m:sup>
                                            <m:r>
                                              <w:rPr>
                                                <w:rFonts w:ascii="Cambria Math" w:hAnsi="Cambria Math" w:cstheme="minorBidi"/>
                                                <w:color w:val="000000" w:themeColor="text1"/>
                                                <w:kern w:val="24"/>
                                              </w:rPr>
                                              <m:t>2</m:t>
                                            </m:r>
                                          </m:sup>
                                        </m:sSup>
                                      </m:den>
                                    </m:f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+7700. 0,0567</m:t>
                                    </m:r>
                                  </m:e>
                                </m:d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=235,28 kN</m:t>
                                </m:r>
                              </m:oMath>
                            </m:oMathPara>
                          </w:p>
                        </w:txbxContent>
                      </wps:txbx>
                      <wps:bodyPr wrap="non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DF5F6C" id="CaixaDeTexto 17" o:spid="_x0000_s1028" type="#_x0000_t202" style="position:absolute;left:0;text-align:left;margin-left:0;margin-top:0;width:312.45pt;height:32.8pt;z-index:2516633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" filled="f" stroked="f">
                <v:textbox style="mso-fit-shape-to-text:t" inset="0,0,0,0">
                  <w:txbxContent>
                    <w:p w14:paraId="272B9012" w14:textId="77E448B5" w:rsidR="00C94411" w:rsidRDefault="003F7C30" w:rsidP="00C94411">
                      <w:pPr>
                        <w:rPr>
                          <w:rFonts w:ascii="Cambria Math" w:hAnsi="+mn-cs" w:cstheme="minorBidi"/>
                          <w:i/>
                          <w:iCs/>
                          <w:color w:val="000000" w:themeColor="text1"/>
                          <w:kern w:val="24"/>
                          <w:szCs w:val="24"/>
                        </w:rPr>
                      </w:pPr>
                      <m:oMathPara>
                        <m:oMathParaPr>
                          <m:jc m:val="centerGroup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Ez</m:t>
                              </m:r>
                            </m:sub>
                          </m:sSub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1</m:t>
                              </m:r>
                            </m:num>
                            <m:den>
                              <m:sSup>
                                <m:sSupPr>
                                  <m:ctrlPr>
                                    <w:rPr>
                                      <w:rFonts w:ascii="Cambria Math" w:eastAsiaTheme="minorEastAsia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5,54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eastAsiaTheme="minorEastAsia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fPr>
                                <m:num>
                                  <m:sSup>
                                    <m:sSupPr>
                                      <m:ctrlPr>
                                        <w:rPr>
                                          <w:rFonts w:ascii="Cambria Math" w:eastAsia="Cambria Math" w:hAnsi="Cambria Math" w:cstheme="minorBidi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Cs w:val="24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eastAsia="Cambria Math" w:hAnsi="Cambria Math" w:cstheme="minorBidi"/>
                                          <w:color w:val="000000" w:themeColor="text1"/>
                                          <w:kern w:val="24"/>
                                        </w:rPr>
                                        <m:t>π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eastAsia="Cambria Math" w:hAnsi="Cambria Math" w:cstheme="minorBidi"/>
                                          <w:color w:val="000000" w:themeColor="text1"/>
                                          <w:kern w:val="24"/>
                                        </w:rPr>
                                        <m:t>2</m:t>
                                      </m:r>
                                    </m:sup>
                                  </m:sSup>
                                  <m:r>
                                    <w:rPr>
                                      <w:rFonts w:ascii="Cambria Math" w:eastAsia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.20000.248,34</m:t>
                                  </m:r>
                                </m:num>
                                <m:den>
                                  <m:sSup>
                                    <m:sSupPr>
                                      <m:ctrlPr>
                                        <w:rPr>
                                          <w:rFonts w:ascii="Cambria Math" w:eastAsiaTheme="minorEastAsia" w:hAnsi="Cambria Math" w:cstheme="minorBidi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Cs w:val="24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hAnsi="Cambria Math" w:cstheme="minorBidi"/>
                                          <w:color w:val="000000" w:themeColor="text1"/>
                                          <w:kern w:val="24"/>
                                        </w:rPr>
                                        <m:t>85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hAnsi="Cambria Math" w:cstheme="minorBidi"/>
                                          <w:color w:val="000000" w:themeColor="text1"/>
                                          <w:kern w:val="24"/>
                                        </w:rPr>
                                        <m:t>2</m:t>
                                      </m:r>
                                    </m:sup>
                                  </m:sSup>
                                </m:den>
                              </m:f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+7700. 0,0567</m:t>
                              </m:r>
                            </m:e>
                          </m:d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=235,28 kN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bookmarkEnd w:id="8"/>
    </w:p>
    <w:p w14:paraId="528733AE" w14:textId="0BC64FAD" w:rsidR="00471A4C" w:rsidRDefault="00471A4C" w:rsidP="00471A4C">
      <w:pPr>
        <w:pStyle w:val="Ttulo1"/>
        <w:ind w:left="720"/>
        <w:rPr>
          <w:lang w:val="pt-BR"/>
        </w:rPr>
      </w:pPr>
    </w:p>
    <w:p w14:paraId="51EB6681" w14:textId="4EC847B7" w:rsidR="00C94411" w:rsidRDefault="00C94411" w:rsidP="00C94411">
      <w:pPr>
        <w:rPr>
          <w:lang w:val="pt-BR"/>
        </w:rPr>
      </w:pPr>
    </w:p>
    <w:p w14:paraId="7474240C" w14:textId="5416480F" w:rsidR="00C94411" w:rsidRDefault="00036E79" w:rsidP="00C94411">
      <w:pPr>
        <w:rPr>
          <w:lang w:val="pt-BR"/>
        </w:rPr>
      </w:pPr>
      <m:oMathPara>
        <m:oMath>
          <m:r>
            <w:rPr>
              <w:rFonts w:ascii="Cambria Math" w:hAnsi="Cambria Math"/>
              <w:lang w:val="pt-BR"/>
            </w:rPr>
            <m:t>1-</m:t>
          </m:r>
          <m:sSup>
            <m:sSupPr>
              <m:ctrlPr>
                <w:rPr>
                  <w:rFonts w:ascii="Cambria Math" w:hAnsi="Cambria Math"/>
                  <w:i/>
                  <w:lang w:val="pt-BR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lang w:val="pt-BR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pt-BR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pt-BR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pt-BR"/>
                            </w:rPr>
                            <m:t>0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pt-BR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pt-BR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pt-BR"/>
                            </w:rPr>
                            <m:t>0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lang w:val="pt-BR"/>
                </w:rPr>
                <m:t>2</m:t>
              </m:r>
            </m:sup>
          </m:sSup>
          <m:r>
            <w:rPr>
              <w:rFonts w:ascii="Cambria Math" w:hAnsi="Cambria Math"/>
              <w:lang w:val="pt-BR"/>
            </w:rPr>
            <m:t>=1-</m:t>
          </m:r>
          <m:sSup>
            <m:sSupPr>
              <m:ctrlPr>
                <w:rPr>
                  <w:rFonts w:ascii="Cambria Math" w:hAnsi="Cambria Math"/>
                  <w:i/>
                  <w:lang w:val="pt-BR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lang w:val="pt-BR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pt-BR"/>
                        </w:rPr>
                        <m:t>3,39</m:t>
                      </m:r>
                    </m:num>
                    <m:den>
                      <m:r>
                        <w:rPr>
                          <w:rFonts w:ascii="Cambria Math" w:hAnsi="Cambria Math"/>
                          <w:lang w:val="pt-BR"/>
                        </w:rPr>
                        <m:t>5,54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lang w:val="pt-BR"/>
                </w:rPr>
                <m:t>2</m:t>
              </m:r>
            </m:sup>
          </m:sSup>
          <m:r>
            <w:rPr>
              <w:rFonts w:ascii="Cambria Math" w:hAnsi="Cambria Math"/>
              <w:lang w:val="pt-BR"/>
            </w:rPr>
            <m:t>=0,62</m:t>
          </m:r>
        </m:oMath>
      </m:oMathPara>
    </w:p>
    <w:p w14:paraId="1105A52F" w14:textId="209EAA9C" w:rsidR="00C94411" w:rsidRDefault="00C94411" w:rsidP="00C94411">
      <w:pPr>
        <w:rPr>
          <w:lang w:val="pt-BR"/>
        </w:rPr>
      </w:pPr>
    </w:p>
    <w:p w14:paraId="0203E570" w14:textId="6A85A717" w:rsidR="00C94411" w:rsidRDefault="00C94411" w:rsidP="00C94411">
      <w:pPr>
        <w:rPr>
          <w:lang w:val="pt-BR"/>
        </w:rPr>
      </w:pPr>
    </w:p>
    <w:p w14:paraId="24682069" w14:textId="77777777" w:rsidR="00C94411" w:rsidRDefault="00C94411" w:rsidP="002E3294">
      <w:pPr>
        <w:rPr>
          <w:lang w:val="pt-BR"/>
        </w:rPr>
      </w:pPr>
    </w:p>
    <w:p w14:paraId="69D96C0D" w14:textId="474DCDC6" w:rsidR="00C94411" w:rsidRDefault="00C94411" w:rsidP="00471A4C">
      <w:pPr>
        <w:pStyle w:val="Ttulo1"/>
        <w:ind w:left="720"/>
        <w:rPr>
          <w:lang w:val="pt-BR"/>
        </w:rPr>
      </w:pPr>
      <w:bookmarkStart w:id="9" w:name="_Toc168948538"/>
      <w:r w:rsidRPr="00C9441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EDC05E4" wp14:editId="29DAB0F4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7127404" cy="931473"/>
                <wp:effectExtent l="0" t="0" r="0" b="0"/>
                <wp:wrapNone/>
                <wp:docPr id="33" name="CaixaDeTexto 32">
                  <a:extLst xmlns:a="http://schemas.openxmlformats.org/drawingml/2006/main">
                    <a:ext uri="{FF2B5EF4-FFF2-40B4-BE49-F238E27FC236}">
                      <a16:creationId xmlns:a16="http://schemas.microsoft.com/office/drawing/2014/main" id="{7CA1021E-1870-404C-9043-1E34BA7C7C2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27404" cy="93147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439C52A" w14:textId="7CF9E11B" w:rsidR="00C94411" w:rsidRDefault="003F7C30" w:rsidP="00C94411">
                            <w:pPr>
                              <w:rPr>
                                <w:rFonts w:ascii="Cambria Math" w:hAnsi="+mn-cs" w:cstheme="minorBidi"/>
                                <w:i/>
                                <w:iCs/>
                                <w:color w:val="000000" w:themeColor="text1"/>
                                <w:kern w:val="24"/>
                                <w:szCs w:val="24"/>
                              </w:rPr>
                            </w:pPr>
                            <m:oMathPara>
                              <m:oMathParaPr>
                                <m:jc m:val="centerGroup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Exz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612,53+235,28</m:t>
                                    </m:r>
                                  </m:num>
                                  <m:den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2</m:t>
                                    </m:r>
                                    <m:d>
                                      <m:dPr>
                                        <m:begChr m:val="["/>
                                        <m:endChr m:val="]"/>
                                        <m:ctrlPr>
                                          <w:rPr>
                                            <w:rFonts w:ascii="Cambria Math" w:eastAsiaTheme="minorEastAsia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dPr>
                                      <m:e>
                                        <m:r>
                                          <w:rPr>
                                            <w:rFonts w:ascii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0,62</m:t>
                                        </m:r>
                                      </m:e>
                                    </m:d>
                                  </m:den>
                                </m:f>
                                <m:d>
                                  <m:dPr>
                                    <m:begChr m:val="["/>
                                    <m:endChr m:val="]"/>
                                    <m:ctrlPr>
                                      <w:rPr>
                                        <w:rFonts w:ascii="Cambria Math" w:eastAsiaTheme="minorEastAsia" w:hAnsi="Cambria Math" w:cstheme="minorBidi"/>
                                        <w:i/>
                                        <w:iCs/>
                                        <w:color w:val="000000" w:themeColor="text1"/>
                                        <w:kern w:val="24"/>
                                        <w:szCs w:val="24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theme="minorBidi"/>
                                        <w:color w:val="000000" w:themeColor="text1"/>
                                        <w:kern w:val="24"/>
                                      </w:rPr>
                                      <m:t>1-</m:t>
                                    </m:r>
                                    <m:rad>
                                      <m:radPr>
                                        <m:degHide m:val="1"/>
                                        <m:ctrlPr>
                                          <w:rPr>
                                            <w:rFonts w:ascii="Cambria Math" w:eastAsiaTheme="minorEastAsia" w:hAnsi="Cambria Math" w:cstheme="minorBidi"/>
                                            <w:i/>
                                            <w:iCs/>
                                            <w:color w:val="000000" w:themeColor="text1"/>
                                            <w:kern w:val="24"/>
                                            <w:szCs w:val="24"/>
                                          </w:rPr>
                                        </m:ctrlPr>
                                      </m:radPr>
                                      <m:deg/>
                                      <m:e>
                                        <m:r>
                                          <w:rPr>
                                            <w:rFonts w:ascii="Cambria Math" w:hAnsi="Cambria Math" w:cstheme="minorBidi"/>
                                            <w:color w:val="000000" w:themeColor="text1"/>
                                            <w:kern w:val="24"/>
                                          </w:rPr>
                                          <m:t>1-</m:t>
                                        </m:r>
                                        <m:f>
                                          <m:fPr>
                                            <m:ctrlPr>
                                              <w:rPr>
                                                <w:rFonts w:ascii="Cambria Math" w:eastAsiaTheme="minorEastAsia" w:hAnsi="Cambria Math" w:cstheme="minorBidi"/>
                                                <w:i/>
                                                <w:iCs/>
                                                <w:color w:val="000000" w:themeColor="text1"/>
                                                <w:kern w:val="24"/>
                                                <w:szCs w:val="24"/>
                                              </w:rPr>
                                            </m:ctrlPr>
                                          </m:fPr>
                                          <m:num>
                                            <m:r>
                                              <w:rPr>
                                                <w:rFonts w:ascii="Cambria Math" w:hAnsi="Cambria Math" w:cstheme="minorBidi"/>
                                                <w:color w:val="000000" w:themeColor="text1"/>
                                                <w:kern w:val="24"/>
                                              </w:rPr>
                                              <m:t>4.612,53 . 235,28</m:t>
                                            </m:r>
                                            <m:d>
                                              <m:dPr>
                                                <m:begChr m:val="["/>
                                                <m:endChr m:val="]"/>
                                                <m:ctrlPr>
                                                  <w:rPr>
                                                    <w:rFonts w:ascii="Cambria Math" w:eastAsiaTheme="minorEastAsia" w:hAnsi="Cambria Math" w:cstheme="minorBidi"/>
                                                    <w:i/>
                                                    <w:iCs/>
                                                    <w:color w:val="000000" w:themeColor="text1"/>
                                                    <w:kern w:val="24"/>
                                                    <w:szCs w:val="24"/>
                                                  </w:rPr>
                                                </m:ctrlPr>
                                              </m:dPr>
                                              <m:e>
                                                <m:r>
                                                  <w:rPr>
                                                    <w:rFonts w:ascii="Cambria Math" w:hAnsi="Cambria Math" w:cstheme="minorBidi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0,62</m:t>
                                                </m:r>
                                              </m:e>
                                            </m:d>
                                          </m:num>
                                          <m:den>
                                            <m:sSup>
                                              <m:sSupPr>
                                                <m:ctrlPr>
                                                  <w:rPr>
                                                    <w:rFonts w:ascii="Cambria Math" w:eastAsiaTheme="minorEastAsia" w:hAnsi="Cambria Math" w:cstheme="minorBidi"/>
                                                    <w:i/>
                                                    <w:iCs/>
                                                    <w:color w:val="000000" w:themeColor="text1"/>
                                                    <w:kern w:val="24"/>
                                                    <w:szCs w:val="24"/>
                                                  </w:rPr>
                                                </m:ctrlPr>
                                              </m:sSupPr>
                                              <m:e>
                                                <m:d>
                                                  <m:dPr>
                                                    <m:ctrlPr>
                                                      <w:rPr>
                                                        <w:rFonts w:ascii="Cambria Math" w:eastAsiaTheme="minorEastAsia" w:hAnsi="Cambria Math" w:cstheme="minorBidi"/>
                                                        <w:i/>
                                                        <w:iCs/>
                                                        <w:color w:val="000000" w:themeColor="text1"/>
                                                        <w:kern w:val="24"/>
                                                        <w:szCs w:val="24"/>
                                                      </w:rPr>
                                                    </m:ctrlPr>
                                                  </m:dPr>
                                                  <m:e>
                                                    <m:r>
                                                      <w:rPr>
                                                        <w:rFonts w:ascii="Cambria Math" w:hAnsi="Cambria Math" w:cstheme="minorBidi"/>
                                                        <w:color w:val="000000" w:themeColor="text1"/>
                                                        <w:kern w:val="24"/>
                                                      </w:rPr>
                                                      <m:t>612,53+235,28</m:t>
                                                    </m:r>
                                                  </m:e>
                                                </m:d>
                                              </m:e>
                                              <m:sup>
                                                <m:r>
                                                  <w:rPr>
                                                    <w:rFonts w:ascii="Cambria Math" w:hAnsi="Cambria Math" w:cstheme="minorBidi"/>
                                                    <w:color w:val="000000" w:themeColor="text1"/>
                                                    <w:kern w:val="24"/>
                                                  </w:rPr>
                                                  <m:t>2</m:t>
                                                </m:r>
                                              </m:sup>
                                            </m:sSup>
                                          </m:den>
                                        </m:f>
                                      </m:e>
                                    </m:rad>
                                  </m:e>
                                </m:d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=</m:t>
                                </m:r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>198,82</m:t>
                                </m:r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</w:rPr>
                                  <m:t xml:space="preserve"> kN</m:t>
                                </m:r>
                              </m:oMath>
                            </m:oMathPara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DC05E4" id="CaixaDeTexto 32" o:spid="_x0000_s1029" type="#_x0000_t202" style="position:absolute;left:0;text-align:left;margin-left:0;margin-top:-.05pt;width:561.2pt;height:73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" filled="f" stroked="f">
                <v:textbox style="mso-fit-shape-to-text:t" inset="0,0,0,0">
                  <w:txbxContent>
                    <w:p w14:paraId="5439C52A" w14:textId="7CF9E11B" w:rsidR="00C94411" w:rsidRDefault="003F7C30" w:rsidP="00C94411">
                      <w:pPr>
                        <w:rPr>
                          <w:rFonts w:ascii="Cambria Math" w:hAnsi="+mn-cs" w:cstheme="minorBidi"/>
                          <w:i/>
                          <w:iCs/>
                          <w:color w:val="000000" w:themeColor="text1"/>
                          <w:kern w:val="24"/>
                          <w:szCs w:val="24"/>
                        </w:rPr>
                      </w:pPr>
                      <m:oMathPara>
                        <m:oMathParaPr>
                          <m:jc m:val="centerGroup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Exz</m:t>
                              </m:r>
                            </m:sub>
                          </m:sSub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612,53+235,28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2</m:t>
                              </m:r>
                              <m:d>
                                <m:dPr>
                                  <m:begChr m:val="["/>
                                  <m:endChr m:val="]"/>
                                  <m:ctrlPr>
                                    <w:rPr>
                                      <w:rFonts w:ascii="Cambria Math" w:eastAsiaTheme="minorEastAsia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0,62</m:t>
                                  </m:r>
                                </m:e>
                              </m:d>
                            </m:den>
                          </m:f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eastAsiaTheme="minorEastAsia" w:hAnsi="Cambria Math" w:cstheme="minorBidi"/>
                                  <w:i/>
                                  <w:iCs/>
                                  <w:color w:val="000000" w:themeColor="text1"/>
                                  <w:kern w:val="24"/>
                                  <w:szCs w:val="24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theme="minorBidi"/>
                                  <w:color w:val="000000" w:themeColor="text1"/>
                                  <w:kern w:val="24"/>
                                </w:rPr>
                                <m:t>1-</m:t>
                              </m:r>
                              <m:rad>
                                <m:radPr>
                                  <m:degHide m:val="1"/>
                                  <m:ctrlPr>
                                    <w:rPr>
                                      <w:rFonts w:ascii="Cambria Math" w:eastAsiaTheme="minorEastAsia" w:hAnsi="Cambria Math" w:cstheme="minorBidi"/>
                                      <w:i/>
                                      <w:iCs/>
                                      <w:color w:val="000000" w:themeColor="text1"/>
                                      <w:kern w:val="24"/>
                                      <w:szCs w:val="24"/>
                                    </w:rPr>
                                  </m:ctrlPr>
                                </m:radPr>
                                <m:deg/>
                                <m:e>
                                  <m:r>
                                    <w:rPr>
                                      <w:rFonts w:ascii="Cambria Math" w:hAnsi="Cambria Math" w:cstheme="minorBidi"/>
                                      <w:color w:val="000000" w:themeColor="text1"/>
                                      <w:kern w:val="24"/>
                                    </w:rPr>
                                    <m:t>1-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eastAsiaTheme="minorEastAsia" w:hAnsi="Cambria Math" w:cstheme="minorBidi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Cs w:val="24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 w:cstheme="minorBidi"/>
                                          <w:color w:val="000000" w:themeColor="text1"/>
                                          <w:kern w:val="24"/>
                                        </w:rPr>
                                        <m:t>4.612,53 . 235,28</m:t>
                                      </m:r>
                                      <m:d>
                                        <m:dPr>
                                          <m:begChr m:val="["/>
                                          <m:endChr m:val="]"/>
                                          <m:ctrlPr>
                                            <w:rPr>
                                              <w:rFonts w:ascii="Cambria Math" w:eastAsiaTheme="minorEastAsia" w:hAnsi="Cambria Math" w:cstheme="minorBidi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Cs w:val="24"/>
                                            </w:rPr>
                                          </m:ctrlPr>
                                        </m:dPr>
                                        <m:e>
                                          <m:r>
                                            <w:rPr>
                                              <w:rFonts w:ascii="Cambria Math" w:hAnsi="Cambria Math" w:cstheme="minorBidi"/>
                                              <w:color w:val="000000" w:themeColor="text1"/>
                                              <w:kern w:val="24"/>
                                            </w:rPr>
                                            <m:t>0,62</m:t>
                                          </m:r>
                                        </m:e>
                                      </m:d>
                                    </m:num>
                                    <m:den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eastAsiaTheme="minorEastAsia" w:hAnsi="Cambria Math" w:cstheme="minorBidi"/>
                                              <w:i/>
                                              <w:iCs/>
                                              <w:color w:val="000000" w:themeColor="text1"/>
                                              <w:kern w:val="24"/>
                                              <w:szCs w:val="24"/>
                                            </w:rPr>
                                          </m:ctrlPr>
                                        </m:sSupPr>
                                        <m:e>
                                          <m:d>
                                            <m:dPr>
                                              <m:ctrlPr>
                                                <w:rPr>
                                                  <w:rFonts w:ascii="Cambria Math" w:eastAsiaTheme="minorEastAsia" w:hAnsi="Cambria Math" w:cstheme="minorBidi"/>
                                                  <w:i/>
                                                  <w:iCs/>
                                                  <w:color w:val="000000" w:themeColor="text1"/>
                                                  <w:kern w:val="24"/>
                                                  <w:szCs w:val="24"/>
                                                </w:rPr>
                                              </m:ctrlPr>
                                            </m:dPr>
                                            <m:e>
                                              <m:r>
                                                <w:rPr>
                                                  <w:rFonts w:ascii="Cambria Math" w:hAnsi="Cambria Math" w:cstheme="minorBidi"/>
                                                  <w:color w:val="000000" w:themeColor="text1"/>
                                                  <w:kern w:val="24"/>
                                                </w:rPr>
                                                <m:t>612,53+235,28</m:t>
                                              </m:r>
                                            </m:e>
                                          </m:d>
                                        </m:e>
                                        <m:sup>
                                          <m:r>
                                            <w:rPr>
                                              <w:rFonts w:ascii="Cambria Math" w:hAnsi="Cambria Math" w:cstheme="minorBidi"/>
                                              <w:color w:val="000000" w:themeColor="text1"/>
                                              <w:kern w:val="24"/>
                                            </w:rPr>
                                            <m:t>2</m:t>
                                          </m:r>
                                        </m:sup>
                                      </m:sSup>
                                    </m:den>
                                  </m:f>
                                </m:e>
                              </m:rad>
                            </m:e>
                          </m:d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=</m:t>
                          </m:r>
                          <m:r>
                            <m:rPr>
                              <m:sty m:val="bi"/>
                            </m:rP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>198,82</m:t>
                          </m:r>
                          <m:r>
                            <w:rPr>
                              <w:rFonts w:ascii="Cambria Math" w:hAnsi="Cambria Math" w:cstheme="minorBidi"/>
                              <w:color w:val="000000" w:themeColor="text1"/>
                              <w:kern w:val="24"/>
                            </w:rPr>
                            <m:t xml:space="preserve"> kN</m:t>
                          </m:r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bookmarkEnd w:id="9"/>
    </w:p>
    <w:p w14:paraId="5997C751" w14:textId="2EC6433F" w:rsidR="00C94411" w:rsidRDefault="00C94411" w:rsidP="002E3294">
      <w:pPr>
        <w:rPr>
          <w:lang w:val="pt-BR"/>
        </w:rPr>
      </w:pPr>
    </w:p>
    <w:p w14:paraId="070E930B" w14:textId="0CA73C3F" w:rsidR="00C94411" w:rsidRDefault="00C94411" w:rsidP="002E3294">
      <w:pPr>
        <w:rPr>
          <w:lang w:val="pt-BR"/>
        </w:rPr>
      </w:pPr>
    </w:p>
    <w:p w14:paraId="06BEF948" w14:textId="676E0211" w:rsidR="002E3294" w:rsidRDefault="002E3294" w:rsidP="002E3294">
      <w:pPr>
        <w:rPr>
          <w:lang w:val="pt-BR"/>
        </w:rPr>
      </w:pPr>
    </w:p>
    <w:p w14:paraId="025227E3" w14:textId="24D0DD8C" w:rsidR="002E3294" w:rsidRDefault="002E3294" w:rsidP="002E3294">
      <w:pPr>
        <w:rPr>
          <w:lang w:val="pt-BR"/>
        </w:rPr>
      </w:pPr>
    </w:p>
    <w:p w14:paraId="7BD01288" w14:textId="7863F7F8" w:rsidR="002E3294" w:rsidRDefault="002E3294" w:rsidP="002E3294">
      <w:pPr>
        <w:rPr>
          <w:lang w:val="pt-BR"/>
        </w:rPr>
      </w:pPr>
    </w:p>
    <w:p w14:paraId="2E2CDC02" w14:textId="0A00F665" w:rsidR="002E3294" w:rsidRDefault="002E3294" w:rsidP="002E3294">
      <w:pPr>
        <w:rPr>
          <w:lang w:val="pt-BR"/>
        </w:rPr>
      </w:pPr>
    </w:p>
    <w:p w14:paraId="61F946F9" w14:textId="3324A6D5" w:rsidR="002E3294" w:rsidRDefault="002E3294" w:rsidP="002E3294">
      <w:pPr>
        <w:rPr>
          <w:lang w:val="pt-BR"/>
        </w:rPr>
      </w:pPr>
    </w:p>
    <w:p w14:paraId="20211432" w14:textId="77777777" w:rsidR="002E3294" w:rsidRDefault="002E3294" w:rsidP="002E3294">
      <w:pPr>
        <w:rPr>
          <w:lang w:val="pt-BR"/>
        </w:rPr>
      </w:pPr>
    </w:p>
    <w:p w14:paraId="0B94C759" w14:textId="6FE9CCAE" w:rsidR="00C94411" w:rsidRDefault="00666927" w:rsidP="00666927">
      <w:pPr>
        <w:rPr>
          <w:lang w:val="pt-BR"/>
        </w:rPr>
      </w:pPr>
      <w:r>
        <w:rPr>
          <w:lang w:val="pt-BR"/>
        </w:rPr>
        <w:lastRenderedPageBreak/>
        <w:t>Flambagem local</w:t>
      </w:r>
    </w:p>
    <w:p w14:paraId="775E12B6" w14:textId="6F00D8B5" w:rsidR="00780772" w:rsidRDefault="00780772" w:rsidP="00666927">
      <w:pPr>
        <w:rPr>
          <w:lang w:val="pt-BR"/>
        </w:rPr>
      </w:pPr>
      <w:r w:rsidRPr="001461D7">
        <w:rPr>
          <w:rFonts w:eastAsiaTheme="minorEastAsia"/>
          <w:iCs/>
          <w:noProof/>
        </w:rPr>
        <w:drawing>
          <wp:inline distT="0" distB="0" distL="0" distR="0" wp14:anchorId="0E869D0E" wp14:editId="1AA13C95">
            <wp:extent cx="5731510" cy="1773555"/>
            <wp:effectExtent l="0" t="0" r="254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CEABD" w14:textId="0FE19A7C" w:rsidR="00780772" w:rsidRPr="00780772" w:rsidRDefault="003F7C30" w:rsidP="0078077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l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</m:t>
                      </m:r>
                    </m:sub>
                  </m:sSub>
                  <m:r>
                    <w:rPr>
                      <w:rFonts w:ascii="Cambria Math" w:hAnsi="Cambria Math"/>
                    </w:rPr>
                    <m:t>,Re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l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l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198,82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115,3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=1,31&gt;0,776  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cL</m:t>
              </m:r>
            </m:sub>
          </m:sSub>
          <m:r>
            <w:rPr>
              <w:rFonts w:ascii="Cambria Math" w:eastAsiaTheme="minorEastAsia" w:hAnsi="Cambria Math"/>
            </w:rPr>
            <m:t>=134,47 kN</m:t>
          </m:r>
        </m:oMath>
      </m:oMathPara>
    </w:p>
    <w:p w14:paraId="5CF04CBB" w14:textId="09BC78EE" w:rsidR="00780772" w:rsidRDefault="00780772" w:rsidP="00780772">
      <w:pPr>
        <w:rPr>
          <w:rFonts w:eastAsiaTheme="minorEastAsia"/>
        </w:rPr>
      </w:pPr>
    </w:p>
    <w:p w14:paraId="1E77F185" w14:textId="6A444402" w:rsidR="00780772" w:rsidRPr="00193FEF" w:rsidRDefault="003F7C30" w:rsidP="00780772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cRl</m:t>
              </m:r>
            </m:sub>
          </m:sSub>
          <m:r>
            <w:rPr>
              <w:rFonts w:ascii="Cambria Math" w:hAnsi="Cambria Math"/>
            </w:rPr>
            <m:t>=</m:t>
          </m:r>
          <m:d>
            <m:dPr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0,15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1,31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0,8</m:t>
                      </m:r>
                    </m:sup>
                  </m:sSup>
                </m:den>
              </m:f>
            </m:e>
          </m:d>
          <m:r>
            <w:rPr>
              <w:rFonts w:ascii="Cambria Math" w:hAnsi="Cambria Math"/>
            </w:rPr>
            <m:t>.</m:t>
          </m:r>
          <m:f>
            <m:fPr>
              <m:ctrlPr>
                <w:rPr>
                  <w:rFonts w:ascii="Cambria Math" w:hAnsi="Cambria Math"/>
                  <w:i/>
                  <w:iCs/>
                </w:rPr>
              </m:ctrlPr>
            </m:fPr>
            <m:num>
              <m:r>
                <w:rPr>
                  <w:rFonts w:ascii="Cambria Math" w:hAnsi="Cambria Math"/>
                </w:rPr>
                <m:t>3,87 . 18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1,31</m:t>
                  </m:r>
                </m:e>
                <m:sup>
                  <m:r>
                    <w:rPr>
                      <w:rFonts w:ascii="Cambria Math" w:hAnsi="Cambria Math"/>
                    </w:rPr>
                    <m:t>0,8</m:t>
                  </m:r>
                </m:sup>
              </m:sSup>
            </m:den>
          </m:f>
          <m:r>
            <w:rPr>
              <w:rFonts w:ascii="Cambria Math" w:hAnsi="Cambria Math"/>
            </w:rPr>
            <m:t>=</m:t>
          </m:r>
          <m:r>
            <m:rPr>
              <m:sty m:val="bi"/>
            </m:rPr>
            <w:rPr>
              <w:rFonts w:ascii="Cambria Math" w:hAnsi="Cambria Math"/>
            </w:rPr>
            <m:t>49,33 kN</m:t>
          </m:r>
        </m:oMath>
      </m:oMathPara>
    </w:p>
    <w:p w14:paraId="7661C93B" w14:textId="2071C5DC" w:rsidR="00CD4E88" w:rsidRDefault="00CD4E88" w:rsidP="00666927">
      <w:pPr>
        <w:rPr>
          <w:rFonts w:eastAsiaTheme="minorEastAsia"/>
        </w:rPr>
      </w:pPr>
    </w:p>
    <w:p w14:paraId="3E0E3032" w14:textId="77777777" w:rsidR="00BB78E4" w:rsidRPr="00FA5C19" w:rsidRDefault="003F7C30" w:rsidP="00BB78E4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dist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A.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y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dist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</w:rPr>
            <m:t>→</m:t>
          </m:r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dist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3,87.18</m:t>
                  </m:r>
                </m:num>
                <m:den>
                  <m:r>
                    <w:rPr>
                      <w:rFonts w:ascii="Cambria Math" w:hAnsi="Cambria Math"/>
                    </w:rPr>
                    <m:t>115,3</m:t>
                  </m:r>
                </m:den>
              </m:f>
            </m:e>
          </m:rad>
          <m:r>
            <w:rPr>
              <w:rFonts w:ascii="Cambria Math" w:hAnsi="Cambria Math"/>
            </w:rPr>
            <m:t>=0,777&gt;0,561</m:t>
          </m:r>
        </m:oMath>
      </m:oMathPara>
    </w:p>
    <w:p w14:paraId="415BB8A5" w14:textId="77777777" w:rsidR="00BB78E4" w:rsidRDefault="00BB78E4" w:rsidP="00BB78E4">
      <w:pPr>
        <w:rPr>
          <w:rFonts w:eastAsiaTheme="minorEastAsia"/>
          <w:iCs/>
        </w:rPr>
      </w:pPr>
    </w:p>
    <w:p w14:paraId="76C75A8B" w14:textId="628DA423" w:rsidR="00BB78E4" w:rsidRPr="00C53C2D" w:rsidRDefault="003F7C30" w:rsidP="00BB78E4">
      <w:pPr>
        <w:rPr>
          <w:rFonts w:eastAsiaTheme="minorEastAsia"/>
          <w:b/>
          <w:bCs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cRdis</m:t>
              </m:r>
            </m:sub>
          </m:sSub>
          <m:r>
            <w:rPr>
              <w:rFonts w:ascii="Cambria Math" w:hAnsi="Cambria Math"/>
            </w:rPr>
            <m:t>=</m:t>
          </m:r>
          <m:d>
            <m:dPr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r>
                <w:rPr>
                  <w:rFonts w:ascii="Cambria Math" w:hAnsi="Cambria Math"/>
                </w:rPr>
                <m:t>1-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0,25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0,777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1,2</m:t>
                      </m:r>
                    </m:sup>
                  </m:sSup>
                </m:den>
              </m:f>
            </m:e>
          </m:d>
          <m:r>
            <w:rPr>
              <w:rFonts w:ascii="Cambria Math" w:eastAsiaTheme="minorEastAsia" w:hAnsi="Cambria Math"/>
            </w:rPr>
            <m:t>.</m:t>
          </m:r>
          <m:f>
            <m:f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3,87 . 18</m:t>
              </m:r>
            </m:num>
            <m:den>
              <m:sSup>
                <m:sSup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0,777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1,2</m:t>
                  </m:r>
                </m:sup>
              </m:sSup>
            </m:den>
          </m:f>
          <m:r>
            <w:rPr>
              <w:rFonts w:ascii="Cambria Math" w:eastAsiaTheme="minorEastAsia" w:hAnsi="Cambria Math"/>
            </w:rPr>
            <m:t>=62,38 kN</m:t>
          </m:r>
        </m:oMath>
      </m:oMathPara>
    </w:p>
    <w:p w14:paraId="47C05247" w14:textId="41553FB5" w:rsidR="00CD4E88" w:rsidRPr="00CD4E88" w:rsidRDefault="00CD4E88" w:rsidP="00666927">
      <w:pPr>
        <w:rPr>
          <w:rFonts w:eastAsiaTheme="minorEastAsia"/>
          <w:sz w:val="18"/>
          <w:szCs w:val="16"/>
        </w:rPr>
      </w:pPr>
      <w:r w:rsidRPr="00CD4E88">
        <w:rPr>
          <w:rFonts w:eastAsiaTheme="minorEastAsia"/>
          <w:noProof/>
          <w:sz w:val="18"/>
          <w:szCs w:val="1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79CB35" wp14:editId="2175A2E5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538550" cy="622350"/>
                <wp:effectExtent l="0" t="0" r="0" b="0"/>
                <wp:wrapNone/>
                <wp:docPr id="20" name="CaixaDeTexto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F151A1E5-87D6-4127-81FE-11C97C4C010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8550" cy="6223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9DD7EC5" w14:textId="6CAB0CEB" w:rsidR="00CD4E88" w:rsidRDefault="00CD4E88" w:rsidP="00CD4E88">
                            <w:pPr>
                              <w:rPr>
                                <w:rFonts w:ascii="Cambria Math" w:eastAsia="Cambria Math" w:hAnsi="+mn-cs" w:cstheme="minorBidi"/>
                                <w:i/>
                                <w:iCs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wrap="none" lIns="0" tIns="0" rIns="0" b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79CB35" id="CaixaDeTexto 19" o:spid="_x0000_s1030" type="#_x0000_t202" style="position:absolute;margin-left:0;margin-top:0;width:357.35pt;height:49pt;z-index:2516674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" filled="f" stroked="f">
                <v:textbox style="mso-fit-shape-to-text:t" inset="0,0,0,0">
                  <w:txbxContent>
                    <w:p w14:paraId="79DD7EC5" w14:textId="6CAB0CEB" w:rsidR="00CD4E88" w:rsidRDefault="00CD4E88" w:rsidP="00CD4E88">
                      <w:pPr>
                        <w:rPr>
                          <w:rFonts w:ascii="Cambria Math" w:eastAsia="Cambria Math" w:hAnsi="+mn-cs" w:cstheme="minorBidi"/>
                          <w:i/>
                          <w:iCs/>
                          <w:color w:val="000000" w:themeColor="text1"/>
                          <w:kern w:val="24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D46979B" w14:textId="7D9F5472" w:rsidR="00666927" w:rsidRDefault="00666927" w:rsidP="00666927">
      <w:pPr>
        <w:rPr>
          <w:rFonts w:eastAsiaTheme="minorEastAsia"/>
        </w:rPr>
      </w:pPr>
    </w:p>
    <w:p w14:paraId="5AFC97C4" w14:textId="070B6F78" w:rsidR="00BB78E4" w:rsidRPr="00FD1B84" w:rsidRDefault="003F7C30" w:rsidP="00BB78E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</w:rPr>
              </m:ctrlPr>
            </m:fPr>
            <m:num>
              <m:r>
                <w:rPr>
                  <w:rFonts w:ascii="Cambria Math" w:hAnsi="Cambria Math"/>
                </w:rPr>
                <m:t>49,33</m:t>
              </m:r>
            </m:num>
            <m:den>
              <m:r>
                <w:rPr>
                  <w:rFonts w:ascii="Cambria Math" w:hAnsi="Cambria Math"/>
                </w:rPr>
                <m:t>1,10</m:t>
              </m:r>
            </m:den>
          </m:f>
          <m:r>
            <w:rPr>
              <w:rFonts w:ascii="Cambria Math" w:hAnsi="Cambria Math"/>
            </w:rPr>
            <m:t>=</m:t>
          </m:r>
          <m:r>
            <m:rPr>
              <m:sty m:val="bi"/>
            </m:rPr>
            <w:rPr>
              <w:rFonts w:ascii="Cambria Math" w:hAnsi="Cambria Math"/>
            </w:rPr>
            <m:t>44,84</m:t>
          </m:r>
          <m:r>
            <w:rPr>
              <w:rFonts w:ascii="Cambria Math" w:hAnsi="Cambria Math"/>
            </w:rPr>
            <m:t xml:space="preserve"> kN</m:t>
          </m:r>
        </m:oMath>
      </m:oMathPara>
    </w:p>
    <w:p w14:paraId="5CBFF1BC" w14:textId="4AA99A67" w:rsidR="00FD1B84" w:rsidRDefault="00FD1B84" w:rsidP="00BB78E4">
      <w:pPr>
        <w:rPr>
          <w:rFonts w:eastAsiaTheme="minorEastAsia"/>
        </w:rPr>
      </w:pPr>
    </w:p>
    <w:p w14:paraId="67954AD7" w14:textId="656509BF" w:rsidR="00FD1B84" w:rsidRDefault="00FD1B84" w:rsidP="00BB78E4">
      <w:pPr>
        <w:rPr>
          <w:rFonts w:eastAsiaTheme="minorEastAsia"/>
        </w:rPr>
      </w:pPr>
    </w:p>
    <w:p w14:paraId="7033D6F3" w14:textId="0FCA1E11" w:rsidR="00FD1B84" w:rsidRDefault="00FD1B84" w:rsidP="00BB78E4">
      <w:pPr>
        <w:rPr>
          <w:rFonts w:eastAsiaTheme="minorEastAsia"/>
        </w:rPr>
      </w:pPr>
    </w:p>
    <w:p w14:paraId="57F03A55" w14:textId="35FAA5A6" w:rsidR="00FD1B84" w:rsidRDefault="00FD1B84" w:rsidP="00BB78E4">
      <w:pPr>
        <w:rPr>
          <w:rFonts w:eastAsiaTheme="minorEastAsia"/>
        </w:rPr>
      </w:pPr>
    </w:p>
    <w:p w14:paraId="6BB191D1" w14:textId="1633E7D4" w:rsidR="00FD1B84" w:rsidRDefault="00FD1B84" w:rsidP="00BB78E4">
      <w:pPr>
        <w:rPr>
          <w:rFonts w:eastAsiaTheme="minorEastAsia"/>
        </w:rPr>
      </w:pPr>
    </w:p>
    <w:p w14:paraId="60516EE1" w14:textId="2F1796CA" w:rsidR="00FD1B84" w:rsidRDefault="00FD1B84" w:rsidP="00BB78E4">
      <w:pPr>
        <w:rPr>
          <w:rFonts w:eastAsiaTheme="minorEastAsia"/>
        </w:rPr>
      </w:pPr>
    </w:p>
    <w:p w14:paraId="3700902F" w14:textId="2BA83BE2" w:rsidR="00FD1B84" w:rsidRDefault="00FD1B84" w:rsidP="00BB78E4">
      <w:pPr>
        <w:rPr>
          <w:rFonts w:eastAsiaTheme="minorEastAsia"/>
        </w:rPr>
      </w:pPr>
    </w:p>
    <w:p w14:paraId="700E1AA6" w14:textId="6821526E" w:rsidR="00FD1B84" w:rsidRDefault="00FD1B84" w:rsidP="00BB78E4">
      <w:pPr>
        <w:rPr>
          <w:rFonts w:eastAsiaTheme="minorEastAsia"/>
        </w:rPr>
      </w:pPr>
    </w:p>
    <w:p w14:paraId="6164372D" w14:textId="5CA5A4CB" w:rsidR="00FD1B84" w:rsidRDefault="00FD1B84" w:rsidP="00BB78E4">
      <w:pPr>
        <w:rPr>
          <w:rFonts w:eastAsiaTheme="minorEastAsia"/>
        </w:rPr>
      </w:pPr>
    </w:p>
    <w:p w14:paraId="59AFEBB7" w14:textId="4CF2C1DE" w:rsidR="00FD1B84" w:rsidRDefault="00FD1B84" w:rsidP="00BB78E4">
      <w:pPr>
        <w:rPr>
          <w:rFonts w:eastAsiaTheme="minorEastAsia"/>
        </w:rPr>
      </w:pPr>
    </w:p>
    <w:p w14:paraId="18043B31" w14:textId="755F7C99" w:rsidR="00FD1B84" w:rsidRDefault="00FD1B84" w:rsidP="00BB78E4">
      <w:pPr>
        <w:rPr>
          <w:rFonts w:eastAsiaTheme="minorEastAsia"/>
        </w:rPr>
      </w:pPr>
    </w:p>
    <w:p w14:paraId="6B3BE374" w14:textId="7391CC4D" w:rsidR="00FD1B84" w:rsidRDefault="00FD1B84" w:rsidP="00BB78E4">
      <w:pPr>
        <w:rPr>
          <w:rFonts w:eastAsiaTheme="minorEastAsia"/>
        </w:rPr>
      </w:pPr>
    </w:p>
    <w:p w14:paraId="3B57AD38" w14:textId="2D9D11F0" w:rsidR="00FD1B84" w:rsidRDefault="00FD1B84" w:rsidP="00BB78E4">
      <w:pPr>
        <w:rPr>
          <w:rFonts w:eastAsiaTheme="minorEastAsia"/>
        </w:rPr>
      </w:pPr>
    </w:p>
    <w:p w14:paraId="7DC600CC" w14:textId="30197F6E" w:rsidR="00FD1B84" w:rsidRDefault="00FD1B84" w:rsidP="00BB78E4">
      <w:pPr>
        <w:rPr>
          <w:rFonts w:eastAsiaTheme="minorEastAsia"/>
        </w:rPr>
      </w:pPr>
    </w:p>
    <w:p w14:paraId="5D3A7966" w14:textId="2750211D" w:rsidR="00FD1B84" w:rsidRDefault="00FD1B84" w:rsidP="00BB78E4">
      <w:pPr>
        <w:rPr>
          <w:rFonts w:eastAsiaTheme="minorEastAsia"/>
        </w:rPr>
      </w:pPr>
    </w:p>
    <w:p w14:paraId="48130DF5" w14:textId="77777777" w:rsidR="00FD1B84" w:rsidRPr="00BB78E4" w:rsidRDefault="00FD1B84" w:rsidP="00BB78E4">
      <w:pPr>
        <w:rPr>
          <w:rFonts w:eastAsiaTheme="minorEastAsia"/>
        </w:rPr>
      </w:pPr>
    </w:p>
    <w:p w14:paraId="3D0FD1B7" w14:textId="30107B56" w:rsidR="00BB78E4" w:rsidRDefault="00BB78E4" w:rsidP="00BB78E4">
      <w:pPr>
        <w:rPr>
          <w:rFonts w:eastAsiaTheme="minorEastAsia"/>
        </w:rPr>
      </w:pPr>
    </w:p>
    <w:p w14:paraId="03585C6D" w14:textId="6FDE6E54" w:rsidR="002E3294" w:rsidRDefault="002E3294" w:rsidP="00BB78E4">
      <w:pPr>
        <w:rPr>
          <w:rFonts w:eastAsiaTheme="minorEastAsia"/>
        </w:rPr>
      </w:pPr>
    </w:p>
    <w:p w14:paraId="433B7737" w14:textId="5B5945A1" w:rsidR="002E3294" w:rsidRDefault="002E3294" w:rsidP="00BB78E4">
      <w:pPr>
        <w:rPr>
          <w:rFonts w:eastAsiaTheme="minorEastAsia"/>
        </w:rPr>
      </w:pPr>
    </w:p>
    <w:p w14:paraId="0AD12ABA" w14:textId="1560D101" w:rsidR="002E3294" w:rsidRDefault="002E3294" w:rsidP="00BB78E4">
      <w:pPr>
        <w:rPr>
          <w:rFonts w:eastAsiaTheme="minorEastAsia"/>
        </w:rPr>
      </w:pPr>
    </w:p>
    <w:p w14:paraId="3E3EC604" w14:textId="093F5934" w:rsidR="002E3294" w:rsidRDefault="002E3294" w:rsidP="00BB78E4">
      <w:pPr>
        <w:rPr>
          <w:rFonts w:eastAsiaTheme="minorEastAsia"/>
        </w:rPr>
      </w:pPr>
    </w:p>
    <w:p w14:paraId="5E4DD9E2" w14:textId="6BACA391" w:rsidR="002E3294" w:rsidRDefault="002E3294" w:rsidP="00BB78E4">
      <w:pPr>
        <w:rPr>
          <w:rFonts w:eastAsiaTheme="minorEastAsia"/>
        </w:rPr>
      </w:pPr>
    </w:p>
    <w:p w14:paraId="590BE42A" w14:textId="383D0E14" w:rsidR="002E3294" w:rsidRDefault="002E3294" w:rsidP="00BB78E4">
      <w:pPr>
        <w:rPr>
          <w:rFonts w:eastAsiaTheme="minorEastAsia"/>
        </w:rPr>
      </w:pPr>
    </w:p>
    <w:p w14:paraId="1951E18C" w14:textId="77777777" w:rsidR="002E3294" w:rsidRPr="006C7712" w:rsidRDefault="002E3294" w:rsidP="00BB78E4">
      <w:pPr>
        <w:rPr>
          <w:rFonts w:eastAsiaTheme="minorEastAsia"/>
        </w:rPr>
      </w:pPr>
    </w:p>
    <w:p w14:paraId="64779784" w14:textId="77777777" w:rsidR="00BB78E4" w:rsidRDefault="00BB78E4" w:rsidP="00666927">
      <w:pPr>
        <w:rPr>
          <w:rFonts w:eastAsiaTheme="minorEastAsia"/>
        </w:rPr>
      </w:pPr>
    </w:p>
    <w:p w14:paraId="1C58E12B" w14:textId="39E44D99" w:rsidR="00BB78E4" w:rsidRDefault="00BB78E4" w:rsidP="00BB78E4">
      <w:pPr>
        <w:pStyle w:val="nfasedasinformaesdecontato"/>
        <w:jc w:val="left"/>
        <w:outlineLvl w:val="1"/>
      </w:pPr>
      <w:bookmarkStart w:id="10" w:name="_Toc168948539"/>
      <w:r>
        <w:t xml:space="preserve">DIAGONAIS </w:t>
      </w:r>
      <w:r w:rsidR="008977C8">
        <w:t>E MONTANTES</w:t>
      </w:r>
      <w:bookmarkEnd w:id="10"/>
    </w:p>
    <w:p w14:paraId="0681B3FD" w14:textId="38E29660" w:rsidR="00354A73" w:rsidRDefault="00354A73" w:rsidP="00FD1B84">
      <w:pPr>
        <w:pStyle w:val="nfasedasinformaesdecontato"/>
        <w:jc w:val="left"/>
      </w:pPr>
    </w:p>
    <w:p w14:paraId="67AFB3D2" w14:textId="182DB29C" w:rsidR="00354A73" w:rsidRDefault="00354A73" w:rsidP="00FD1B84">
      <w:pPr>
        <w:pStyle w:val="nfasedasinformaesdecontato"/>
        <w:jc w:val="left"/>
      </w:pPr>
      <w:r w:rsidRPr="00354A73">
        <w:rPr>
          <w:noProof/>
        </w:rPr>
        <w:drawing>
          <wp:inline distT="0" distB="0" distL="0" distR="0" wp14:anchorId="2C29BEAC" wp14:editId="100FB962">
            <wp:extent cx="5731510" cy="4745355"/>
            <wp:effectExtent l="0" t="0" r="254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74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5F7BB1" w14:textId="2A19045A" w:rsidR="00CD4E88" w:rsidRDefault="00CD4E88" w:rsidP="00666927">
      <w:pPr>
        <w:rPr>
          <w:rFonts w:eastAsiaTheme="minorEastAsia"/>
        </w:rPr>
      </w:pPr>
    </w:p>
    <w:p w14:paraId="1CC8BC60" w14:textId="5BEF73E2" w:rsidR="00CD4E88" w:rsidRDefault="00CD4E88" w:rsidP="00666927">
      <w:pPr>
        <w:rPr>
          <w:rFonts w:eastAsiaTheme="minorEastAsia"/>
        </w:rPr>
      </w:pPr>
    </w:p>
    <w:p w14:paraId="0C3D8A1C" w14:textId="2CEE2D93" w:rsidR="00CD4E88" w:rsidRDefault="00DD1B4E" w:rsidP="00666927">
      <w:pPr>
        <w:rPr>
          <w:rFonts w:eastAsiaTheme="minorEastAsia"/>
        </w:rPr>
      </w:pPr>
      <w:r w:rsidRPr="00DD1B4E">
        <w:rPr>
          <w:rFonts w:eastAsiaTheme="minorEastAsia"/>
          <w:noProof/>
        </w:rPr>
        <w:lastRenderedPageBreak/>
        <w:drawing>
          <wp:inline distT="0" distB="0" distL="0" distR="0" wp14:anchorId="59B05480" wp14:editId="0547D102">
            <wp:extent cx="5731510" cy="4133850"/>
            <wp:effectExtent l="0" t="0" r="254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71D52" w14:textId="510CA01D" w:rsidR="00DD1B4E" w:rsidRDefault="00DD1B4E" w:rsidP="00666927">
      <w:pPr>
        <w:rPr>
          <w:rFonts w:eastAsiaTheme="minorEastAsia"/>
        </w:rPr>
      </w:pPr>
    </w:p>
    <w:p w14:paraId="6C6763C1" w14:textId="6EA9671A" w:rsidR="00DD1B4E" w:rsidRDefault="00DD1B4E" w:rsidP="00666927">
      <w:pPr>
        <w:rPr>
          <w:rFonts w:eastAsiaTheme="minorEastAsia"/>
        </w:rPr>
      </w:pPr>
      <w:r w:rsidRPr="00DD1B4E">
        <w:rPr>
          <w:rFonts w:eastAsiaTheme="minorEastAsia"/>
          <w:noProof/>
        </w:rPr>
        <w:drawing>
          <wp:inline distT="0" distB="0" distL="0" distR="0" wp14:anchorId="73E53EA9" wp14:editId="3486C1C2">
            <wp:extent cx="5731510" cy="4130040"/>
            <wp:effectExtent l="0" t="0" r="2540" b="381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3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FC6CD" w14:textId="769AAC84" w:rsidR="00CD4E88" w:rsidRDefault="00CD4E88" w:rsidP="00666927">
      <w:pPr>
        <w:rPr>
          <w:rFonts w:eastAsiaTheme="minorEastAsia"/>
        </w:rPr>
      </w:pPr>
    </w:p>
    <w:p w14:paraId="03D0D761" w14:textId="04F298C8" w:rsidR="00DD1B4E" w:rsidRPr="00DD1B4E" w:rsidRDefault="003F7C30" w:rsidP="00DD1B4E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l</m:t>
              </m:r>
            </m:sub>
          </m:sSub>
          <m:r>
            <w:rPr>
              <w:rFonts w:ascii="Cambria Math" w:hAnsi="Cambria Math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c</m:t>
                      </m:r>
                    </m:sub>
                  </m:sSub>
                  <m:r>
                    <w:rPr>
                      <w:rFonts w:ascii="Cambria Math" w:hAnsi="Cambria Math"/>
                    </w:rPr>
                    <m:t>,Re</m:t>
                  </m:r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l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λ</m:t>
              </m:r>
            </m:e>
            <m:sub>
              <m:r>
                <w:rPr>
                  <w:rFonts w:ascii="Cambria Math" w:eastAsiaTheme="minorEastAsia" w:hAnsi="Cambria Math"/>
                </w:rPr>
                <m:t>l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14,05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220,4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=0,25&lt;0,776  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cL</m:t>
              </m:r>
            </m:sub>
          </m:sSub>
          <m:r>
            <w:rPr>
              <w:rFonts w:ascii="Cambria Math" w:eastAsiaTheme="minorEastAsia" w:hAnsi="Cambria Math"/>
            </w:rPr>
            <m:t>=14,05 kN</m:t>
          </m:r>
        </m:oMath>
      </m:oMathPara>
    </w:p>
    <w:p w14:paraId="35B31734" w14:textId="0A7EF2CB" w:rsidR="00DD1B4E" w:rsidRPr="00DD1B4E" w:rsidRDefault="00DD1B4E" w:rsidP="00DD1B4E">
      <w:pPr>
        <w:rPr>
          <w:rFonts w:eastAsiaTheme="minorEastAsia"/>
        </w:rPr>
      </w:pPr>
    </w:p>
    <w:p w14:paraId="26D94282" w14:textId="77777777" w:rsidR="00CD4E88" w:rsidRDefault="00CD4E88" w:rsidP="00666927">
      <w:pPr>
        <w:rPr>
          <w:rFonts w:eastAsiaTheme="minorEastAsia"/>
        </w:rPr>
      </w:pPr>
    </w:p>
    <w:p w14:paraId="330C478A" w14:textId="3B50CC24" w:rsidR="00DD1B4E" w:rsidRPr="00DD1B4E" w:rsidRDefault="003F7C30" w:rsidP="00DD1B4E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cR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</w:rPr>
              </m:ctrlPr>
            </m:fPr>
            <m:num>
              <m:r>
                <w:rPr>
                  <w:rFonts w:ascii="Cambria Math" w:hAnsi="Cambria Math"/>
                </w:rPr>
                <m:t>14,05</m:t>
              </m:r>
            </m:num>
            <m:den>
              <m:r>
                <w:rPr>
                  <w:rFonts w:ascii="Cambria Math" w:hAnsi="Cambria Math"/>
                </w:rPr>
                <m:t>1,10</m:t>
              </m:r>
            </m:den>
          </m:f>
          <m:r>
            <w:rPr>
              <w:rFonts w:ascii="Cambria Math" w:hAnsi="Cambria Math"/>
            </w:rPr>
            <m:t>=</m:t>
          </m:r>
          <m:r>
            <m:rPr>
              <m:sty m:val="bi"/>
            </m:rPr>
            <w:rPr>
              <w:rFonts w:ascii="Cambria Math" w:hAnsi="Cambria Math"/>
            </w:rPr>
            <m:t>12,77</m:t>
          </m:r>
          <m:r>
            <w:rPr>
              <w:rFonts w:ascii="Cambria Math" w:hAnsi="Cambria Math"/>
            </w:rPr>
            <m:t xml:space="preserve"> kN</m:t>
          </m:r>
        </m:oMath>
      </m:oMathPara>
    </w:p>
    <w:p w14:paraId="25B458F9" w14:textId="77777777" w:rsidR="00DD1B4E" w:rsidRPr="00BB78E4" w:rsidRDefault="00DD1B4E" w:rsidP="00DD1B4E">
      <w:pPr>
        <w:rPr>
          <w:rFonts w:eastAsiaTheme="minorEastAsia"/>
        </w:rPr>
      </w:pPr>
    </w:p>
    <w:p w14:paraId="7A403ABF" w14:textId="22ED1CC5" w:rsidR="00666927" w:rsidRPr="00193FEF" w:rsidRDefault="00666927" w:rsidP="00CD4E88">
      <w:pPr>
        <w:jc w:val="center"/>
        <w:rPr>
          <w:rFonts w:eastAsiaTheme="minorEastAsia"/>
          <w:iCs/>
        </w:rPr>
      </w:pPr>
    </w:p>
    <w:p w14:paraId="6E51F523" w14:textId="77777777" w:rsidR="00666927" w:rsidRDefault="00666927" w:rsidP="00666927">
      <w:pPr>
        <w:rPr>
          <w:lang w:val="pt-BR"/>
        </w:rPr>
      </w:pPr>
    </w:p>
    <w:p w14:paraId="17AB74EC" w14:textId="7E0D44F0" w:rsidR="00DD1B4E" w:rsidRDefault="00DD1B4E" w:rsidP="00DD1B4E">
      <w:pPr>
        <w:pStyle w:val="nfasedasinformaesdecontato"/>
        <w:jc w:val="left"/>
        <w:outlineLvl w:val="1"/>
      </w:pPr>
      <w:bookmarkStart w:id="11" w:name="_Toc168948540"/>
      <w:r>
        <w:t>Longarinas</w:t>
      </w:r>
      <w:bookmarkEnd w:id="11"/>
    </w:p>
    <w:p w14:paraId="5E1A9CB4" w14:textId="3DFA866C" w:rsidR="00DD1B4E" w:rsidRDefault="00DD1B4E" w:rsidP="00DD1B4E">
      <w:pPr>
        <w:pStyle w:val="nfasedasinformaesdecontato"/>
        <w:jc w:val="left"/>
        <w:outlineLvl w:val="1"/>
      </w:pPr>
    </w:p>
    <w:p w14:paraId="4F03BFB1" w14:textId="5E0B74FC" w:rsidR="00DD1B4E" w:rsidRDefault="004925EA" w:rsidP="004925EA">
      <w:pPr>
        <w:pStyle w:val="nfasedasinformaesdecontato"/>
      </w:pPr>
      <w:r w:rsidRPr="004925EA">
        <w:rPr>
          <w:noProof/>
        </w:rPr>
        <w:drawing>
          <wp:inline distT="0" distB="0" distL="0" distR="0" wp14:anchorId="26B5CE27" wp14:editId="0042D55F">
            <wp:extent cx="2827769" cy="2351879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32158" cy="2355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3E01A" w14:textId="5C094F9D" w:rsidR="004925EA" w:rsidRDefault="004925EA" w:rsidP="004925EA">
      <w:pPr>
        <w:pStyle w:val="nfasedasinformaesdecontato"/>
      </w:pPr>
    </w:p>
    <w:p w14:paraId="6C4011C6" w14:textId="70F6CDAA" w:rsidR="004925EA" w:rsidRDefault="004925EA" w:rsidP="004925EA">
      <w:pPr>
        <w:pStyle w:val="nfasedasinformaesdecontato"/>
      </w:pPr>
    </w:p>
    <w:p w14:paraId="473CF2F6" w14:textId="2265695A" w:rsidR="004925EA" w:rsidRDefault="002C503D" w:rsidP="004925EA">
      <w:pPr>
        <w:pStyle w:val="nfasedasinformaesdecontato"/>
      </w:pPr>
      <w:r w:rsidRPr="002C503D">
        <w:rPr>
          <w:noProof/>
        </w:rPr>
        <w:drawing>
          <wp:inline distT="0" distB="0" distL="0" distR="0" wp14:anchorId="532E7690" wp14:editId="0EBDCCC5">
            <wp:extent cx="5731510" cy="4119880"/>
            <wp:effectExtent l="0" t="0" r="254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1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7559F" w14:textId="0DEC89E2" w:rsidR="002C503D" w:rsidRDefault="002C503D" w:rsidP="004925EA">
      <w:pPr>
        <w:pStyle w:val="nfasedasinformaesdecontato"/>
      </w:pPr>
    </w:p>
    <w:p w14:paraId="467263C4" w14:textId="1371D2A1" w:rsidR="002C503D" w:rsidRDefault="002C503D" w:rsidP="004925EA">
      <w:pPr>
        <w:pStyle w:val="nfasedasinformaesdecontato"/>
      </w:pPr>
      <w:r w:rsidRPr="002C503D">
        <w:rPr>
          <w:noProof/>
        </w:rPr>
        <w:lastRenderedPageBreak/>
        <w:drawing>
          <wp:inline distT="0" distB="0" distL="0" distR="0" wp14:anchorId="70E491B2" wp14:editId="479AA9D3">
            <wp:extent cx="5731510" cy="4152900"/>
            <wp:effectExtent l="0" t="0" r="254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A2F33" w14:textId="04298518" w:rsidR="002C503D" w:rsidRDefault="002C503D" w:rsidP="004925EA">
      <w:pPr>
        <w:pStyle w:val="nfasedasinformaesdecontato"/>
      </w:pPr>
    </w:p>
    <w:p w14:paraId="47E39D0B" w14:textId="470EFAE0" w:rsidR="002C503D" w:rsidRDefault="002C503D" w:rsidP="004925EA">
      <w:pPr>
        <w:pStyle w:val="nfasedasinformaesdecontato"/>
      </w:pPr>
      <w:r w:rsidRPr="002C503D">
        <w:rPr>
          <w:noProof/>
        </w:rPr>
        <w:drawing>
          <wp:inline distT="0" distB="0" distL="0" distR="0" wp14:anchorId="34AA4183" wp14:editId="410DBCC0">
            <wp:extent cx="5731510" cy="4133850"/>
            <wp:effectExtent l="0" t="0" r="2540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B3726" w14:textId="444E44B6" w:rsidR="002C503D" w:rsidRDefault="002C503D" w:rsidP="004925EA">
      <w:pPr>
        <w:pStyle w:val="nfasedasinformaesdecontato"/>
      </w:pPr>
    </w:p>
    <w:p w14:paraId="27B135F6" w14:textId="77777777" w:rsidR="00DD1B4E" w:rsidRDefault="00DD1B4E" w:rsidP="00DD1B4E">
      <w:pPr>
        <w:rPr>
          <w:rFonts w:eastAsiaTheme="minorEastAsia"/>
        </w:rPr>
      </w:pPr>
    </w:p>
    <w:p w14:paraId="3773493A" w14:textId="35A95A7F" w:rsidR="00C94411" w:rsidRDefault="003F7C30" w:rsidP="00666927">
      <w:pPr>
        <w:rPr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λ</m:t>
              </m:r>
            </m:e>
            <m:sub>
              <m:r>
                <w:rPr>
                  <w:rFonts w:ascii="Cambria Math" w:hAnsi="Cambria Math"/>
                  <w:lang w:val="pt-BR"/>
                </w:rPr>
                <m:t>0</m:t>
              </m:r>
            </m:sub>
          </m:sSub>
          <m:r>
            <w:rPr>
              <w:rFonts w:ascii="Cambria Math" w:hAnsi="Cambria Math"/>
              <w:lang w:val="pt-BR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pt-BR"/>
                    </w:rPr>
                    <m:t>W.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pt-BR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pt-BR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val="pt-BR"/>
                        </w:rPr>
                        <m:t>y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pt-BR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pt-BR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lang w:val="pt-BR"/>
                        </w:rPr>
                        <m:t>e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  <w:lang w:val="pt-BR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pt-BR"/>
                    </w:rPr>
                    <m:t>27,21.18</m:t>
                  </m:r>
                </m:num>
                <m:den>
                  <m:r>
                    <w:rPr>
                      <w:rFonts w:ascii="Cambria Math" w:hAnsi="Cambria Math"/>
                      <w:lang w:val="pt-BR"/>
                    </w:rPr>
                    <m:t>598,1</m:t>
                  </m:r>
                </m:den>
              </m:f>
            </m:e>
          </m:rad>
          <m:r>
            <w:rPr>
              <w:rFonts w:ascii="Cambria Math" w:hAnsi="Cambria Math"/>
              <w:lang w:val="pt-BR"/>
            </w:rPr>
            <m:t>=0,9049&gt;0,6 e menor que 1,336</m:t>
          </m:r>
        </m:oMath>
      </m:oMathPara>
    </w:p>
    <w:p w14:paraId="4166D523" w14:textId="210B72BD" w:rsidR="00C94411" w:rsidRDefault="00C94411" w:rsidP="00666927">
      <w:pPr>
        <w:rPr>
          <w:lang w:val="pt-BR"/>
        </w:rPr>
      </w:pPr>
    </w:p>
    <w:p w14:paraId="4F3D7A07" w14:textId="346F6545" w:rsidR="00C94411" w:rsidRPr="003F72B1" w:rsidRDefault="003F7C30" w:rsidP="003F72B1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Re</m:t>
              </m:r>
            </m:sub>
          </m:sSub>
          <m:r>
            <w:rPr>
              <w:rFonts w:ascii="Cambria Math" w:hAnsi="Cambria Math"/>
            </w:rPr>
            <m:t>=1,11. (1-0,278</m:t>
          </m:r>
          <m:sSubSup>
            <m:sSubSupPr>
              <m:ctrlPr>
                <w:rPr>
                  <w:rFonts w:ascii="Cambria Math" w:hAnsi="Cambria Math"/>
                  <w:i/>
                  <w:iCs/>
                </w:rPr>
              </m:ctrlPr>
            </m:sSubSupPr>
            <m:e>
              <m:r>
                <w:rPr>
                  <w:rFonts w:ascii="Cambria Math" w:hAnsi="Cambria Math"/>
                </w:rPr>
                <m:t>λ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  <m:sup>
              <m:r>
                <w:rPr>
                  <w:rFonts w:ascii="Cambria Math" w:hAnsi="Cambria Math"/>
                </w:rPr>
                <m:t>2</m:t>
              </m:r>
            </m:sup>
          </m:sSubSup>
          <m:r>
            <w:rPr>
              <w:rFonts w:ascii="Cambria Math" w:hAnsi="Cambria Math"/>
            </w:rPr>
            <m:t>)W.</m:t>
          </m:r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y</m:t>
              </m:r>
            </m:sub>
          </m:sSub>
        </m:oMath>
      </m:oMathPara>
    </w:p>
    <w:p w14:paraId="2102A25C" w14:textId="7037EC60" w:rsidR="003F72B1" w:rsidRDefault="003F7C30" w:rsidP="003F72B1">
      <w:pPr>
        <w:rPr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iCs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Re</m:t>
              </m:r>
            </m:sub>
          </m:sSub>
          <m:r>
            <w:rPr>
              <w:rFonts w:ascii="Cambria Math" w:hAnsi="Cambria Math"/>
            </w:rPr>
            <m:t>=1,11. </m:t>
          </m:r>
          <m:d>
            <m:dPr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r>
                <w:rPr>
                  <w:rFonts w:ascii="Cambria Math" w:hAnsi="Cambria Math"/>
                </w:rPr>
                <m:t xml:space="preserve">1-0,278 . 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0,9049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</w:rPr>
            <m:t>27,21.18=419,9 kN.cm</m:t>
          </m:r>
        </m:oMath>
      </m:oMathPara>
    </w:p>
    <w:p w14:paraId="308CC895" w14:textId="77777777" w:rsidR="003F72B1" w:rsidRDefault="003F72B1" w:rsidP="003F72B1">
      <w:pPr>
        <w:rPr>
          <w:lang w:val="pt-BR"/>
        </w:rPr>
      </w:pPr>
    </w:p>
    <w:p w14:paraId="1E4708ED" w14:textId="262E1F0D" w:rsidR="00C94411" w:rsidRDefault="00C94411" w:rsidP="003F72B1">
      <w:pPr>
        <w:rPr>
          <w:lang w:val="pt-BR"/>
        </w:rPr>
      </w:pPr>
    </w:p>
    <w:p w14:paraId="5269FCFB" w14:textId="7CA06422" w:rsidR="00C94411" w:rsidRDefault="003F7C30" w:rsidP="003F72B1">
      <w:pPr>
        <w:rPr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λ</m:t>
              </m:r>
            </m:e>
            <m:sub>
              <m:r>
                <w:rPr>
                  <w:rFonts w:ascii="Cambria Math" w:hAnsi="Cambria Math"/>
                  <w:lang w:val="pt-BR"/>
                </w:rPr>
                <m:t>l</m:t>
              </m:r>
            </m:sub>
          </m:sSub>
          <m:r>
            <w:rPr>
              <w:rFonts w:ascii="Cambria Math" w:hAnsi="Cambria Math"/>
              <w:lang w:val="pt-BR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pt-BR"/>
                    </w:rPr>
                    <m:t>123,75</m:t>
                  </m:r>
                </m:num>
                <m:den>
                  <m:r>
                    <w:rPr>
                      <w:rFonts w:ascii="Cambria Math" w:hAnsi="Cambria Math"/>
                      <w:lang w:val="pt-BR"/>
                    </w:rPr>
                    <m:t>8062</m:t>
                  </m:r>
                </m:den>
              </m:f>
            </m:e>
          </m:rad>
          <m:r>
            <w:rPr>
              <w:rFonts w:ascii="Cambria Math" w:hAnsi="Cambria Math"/>
              <w:lang w:val="pt-BR"/>
            </w:rPr>
            <m:t xml:space="preserve">=0,123&lt;0,776 </m:t>
          </m:r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M</m:t>
              </m:r>
            </m:e>
            <m:sub>
              <m:r>
                <w:rPr>
                  <w:rFonts w:ascii="Cambria Math" w:hAnsi="Cambria Math"/>
                  <w:lang w:val="pt-BR"/>
                </w:rPr>
                <m:t>e</m:t>
              </m:r>
            </m:sub>
          </m:sSub>
          <m:r>
            <w:rPr>
              <w:rFonts w:ascii="Cambria Math" w:hAnsi="Cambria Math"/>
              <w:lang w:val="pt-BR"/>
            </w:rPr>
            <m:t>=419,9 kN.cm</m:t>
          </m:r>
        </m:oMath>
      </m:oMathPara>
    </w:p>
    <w:p w14:paraId="635D4FBF" w14:textId="25050BDD" w:rsidR="00C94411" w:rsidRDefault="003F7C30" w:rsidP="003F72B1">
      <w:pPr>
        <w:rPr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λ</m:t>
              </m:r>
            </m:e>
            <m:sub>
              <m:r>
                <w:rPr>
                  <w:rFonts w:ascii="Cambria Math" w:hAnsi="Cambria Math"/>
                  <w:lang w:val="pt-BR"/>
                </w:rPr>
                <m:t>dist</m:t>
              </m:r>
            </m:sub>
          </m:sSub>
          <m:r>
            <w:rPr>
              <w:rFonts w:ascii="Cambria Math" w:hAnsi="Cambria Math"/>
              <w:lang w:val="pt-BR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pt-BR"/>
                    </w:rPr>
                    <m:t>W.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pt-BR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pt-BR"/>
                        </w:rPr>
                        <m:t>F</m:t>
                      </m:r>
                    </m:e>
                    <m:sub>
                      <m:r>
                        <w:rPr>
                          <w:rFonts w:ascii="Cambria Math" w:hAnsi="Cambria Math"/>
                          <w:lang w:val="pt-BR"/>
                        </w:rPr>
                        <m:t>y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pt-BR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pt-BR"/>
                        </w:rPr>
                        <m:t>M</m:t>
                      </m:r>
                    </m:e>
                    <m:sub>
                      <m:r>
                        <w:rPr>
                          <w:rFonts w:ascii="Cambria Math" w:hAnsi="Cambria Math"/>
                          <w:lang w:val="pt-BR"/>
                        </w:rPr>
                        <m:t>dist</m:t>
                      </m:r>
                    </m:sub>
                  </m:sSub>
                </m:den>
              </m:f>
            </m:e>
          </m:rad>
          <m:r>
            <w:rPr>
              <w:rFonts w:ascii="Cambria Math" w:hAnsi="Cambria Math"/>
              <w:lang w:val="pt-BR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pt-BR"/>
                    </w:rPr>
                    <m:t>27,21.18</m:t>
                  </m:r>
                </m:num>
                <m:den>
                  <m:r>
                    <w:rPr>
                      <w:rFonts w:ascii="Cambria Math" w:hAnsi="Cambria Math"/>
                      <w:lang w:val="pt-BR"/>
                    </w:rPr>
                    <m:t>4500</m:t>
                  </m:r>
                </m:den>
              </m:f>
            </m:e>
          </m:rad>
          <m:r>
            <w:rPr>
              <w:rFonts w:ascii="Cambria Math" w:hAnsi="Cambria Math"/>
              <w:lang w:val="pt-BR"/>
            </w:rPr>
            <m:t xml:space="preserve">=0,33&lt;0,673   </m:t>
          </m:r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M</m:t>
              </m:r>
            </m:e>
            <m:sub>
              <m:r>
                <w:rPr>
                  <w:rFonts w:ascii="Cambria Math" w:hAnsi="Cambria Math"/>
                  <w:lang w:val="pt-BR"/>
                </w:rPr>
                <m:t>re</m:t>
              </m:r>
            </m:sub>
          </m:sSub>
          <m:r>
            <w:rPr>
              <w:rFonts w:ascii="Cambria Math" w:hAnsi="Cambria Math"/>
              <w:lang w:val="pt-BR"/>
            </w:rPr>
            <m:t>=419,9 kN.cm</m:t>
          </m:r>
        </m:oMath>
      </m:oMathPara>
    </w:p>
    <w:p w14:paraId="7E896700" w14:textId="77777777" w:rsidR="00C94411" w:rsidRDefault="00C94411" w:rsidP="003F72B1">
      <w:pPr>
        <w:rPr>
          <w:lang w:val="pt-BR"/>
        </w:rPr>
      </w:pPr>
    </w:p>
    <w:p w14:paraId="2CB118ED" w14:textId="2828F27E" w:rsidR="00C94411" w:rsidRPr="00E619DD" w:rsidRDefault="003F7C30" w:rsidP="003F72B1">
      <w:pPr>
        <w:rPr>
          <w:rFonts w:eastAsiaTheme="minorEastAsia"/>
          <w:b/>
          <w:bCs/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M</m:t>
              </m:r>
            </m:e>
            <m:sub>
              <m:r>
                <w:rPr>
                  <w:rFonts w:ascii="Cambria Math" w:hAnsi="Cambria Math"/>
                  <w:lang w:val="pt-BR"/>
                </w:rPr>
                <m:t>Rd</m:t>
              </m:r>
            </m:sub>
          </m:sSub>
          <m:r>
            <w:rPr>
              <w:rFonts w:ascii="Cambria Math" w:hAnsi="Cambria Math"/>
              <w:lang w:val="pt-BR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hAnsi="Cambria Math"/>
                  <w:lang w:val="pt-BR"/>
                </w:rPr>
                <m:t>419,9</m:t>
              </m:r>
            </m:num>
            <m:den>
              <m:r>
                <w:rPr>
                  <w:rFonts w:ascii="Cambria Math" w:hAnsi="Cambria Math"/>
                  <w:lang w:val="pt-BR"/>
                </w:rPr>
                <m:t>1,1</m:t>
              </m:r>
            </m:den>
          </m:f>
          <m:r>
            <w:rPr>
              <w:rFonts w:ascii="Cambria Math" w:hAnsi="Cambria Math"/>
              <w:lang w:val="pt-BR"/>
            </w:rPr>
            <m:t>=</m:t>
          </m:r>
          <m:r>
            <m:rPr>
              <m:sty m:val="bi"/>
            </m:rPr>
            <w:rPr>
              <w:rFonts w:ascii="Cambria Math" w:hAnsi="Cambria Math"/>
              <w:lang w:val="pt-BR"/>
            </w:rPr>
            <m:t>382 kN.cm</m:t>
          </m:r>
        </m:oMath>
      </m:oMathPara>
    </w:p>
    <w:p w14:paraId="536ADD17" w14:textId="45B0933F" w:rsidR="00E619DD" w:rsidRDefault="00E619DD" w:rsidP="003F72B1">
      <w:pPr>
        <w:rPr>
          <w:rFonts w:eastAsiaTheme="minorEastAsia"/>
          <w:b/>
          <w:bCs/>
          <w:lang w:val="pt-BR"/>
        </w:rPr>
      </w:pPr>
    </w:p>
    <w:p w14:paraId="220DB433" w14:textId="79747A7C" w:rsidR="00E619DD" w:rsidRDefault="00E619DD" w:rsidP="003F72B1">
      <w:pPr>
        <w:rPr>
          <w:rFonts w:eastAsiaTheme="minorEastAsia"/>
          <w:b/>
          <w:bCs/>
          <w:lang w:val="pt-BR"/>
        </w:rPr>
      </w:pPr>
      <w:r>
        <w:rPr>
          <w:rFonts w:eastAsiaTheme="minorEastAsia"/>
          <w:b/>
          <w:bCs/>
          <w:lang w:val="pt-BR"/>
        </w:rPr>
        <w:t xml:space="preserve">Verificação da resistência ao esforço cortante: </w:t>
      </w:r>
    </w:p>
    <w:p w14:paraId="048BE036" w14:textId="77777777" w:rsidR="00E619DD" w:rsidRPr="00E619DD" w:rsidRDefault="00E619DD" w:rsidP="003F72B1">
      <w:pPr>
        <w:rPr>
          <w:rFonts w:eastAsiaTheme="minorEastAsia"/>
          <w:b/>
          <w:bCs/>
          <w:lang w:val="pt-BR"/>
        </w:rPr>
      </w:pPr>
    </w:p>
    <w:p w14:paraId="47C67260" w14:textId="4CEFAC26" w:rsidR="00E619DD" w:rsidRPr="00E619DD" w:rsidRDefault="003F7C30" w:rsidP="00E619DD">
      <w:pPr>
        <w:rPr>
          <w:rFonts w:eastAsiaTheme="minorEastAsia"/>
          <w:lang w:val="pt-BR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hAnsi="Cambria Math"/>
                  <w:lang w:val="pt-BR"/>
                </w:rPr>
                <m:t>h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pt-BR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lang w:val="pt-BR"/>
                    </w:rPr>
                    <m:t>w</m:t>
                  </m:r>
                </m:sub>
              </m:sSub>
            </m:den>
          </m:f>
          <m:r>
            <w:rPr>
              <w:rFonts w:ascii="Cambria Math" w:hAnsi="Cambria Math"/>
              <w:lang w:val="pt-BR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hAnsi="Cambria Math"/>
                  <w:lang w:val="pt-BR"/>
                </w:rPr>
                <m:t>77</m:t>
              </m:r>
            </m:num>
            <m:den>
              <m:r>
                <w:rPr>
                  <w:rFonts w:ascii="Cambria Math" w:hAnsi="Cambria Math"/>
                  <w:lang w:val="pt-BR"/>
                </w:rPr>
                <m:t>3</m:t>
              </m:r>
            </m:den>
          </m:f>
          <m:r>
            <w:rPr>
              <w:rFonts w:ascii="Cambria Math" w:hAnsi="Cambria Math"/>
              <w:lang w:val="pt-BR"/>
            </w:rPr>
            <m:t>=26,67</m:t>
          </m:r>
        </m:oMath>
      </m:oMathPara>
    </w:p>
    <w:p w14:paraId="55C39D75" w14:textId="597678F3" w:rsidR="00E619DD" w:rsidRPr="00E619DD" w:rsidRDefault="003F7C30" w:rsidP="00E619DD">
      <w:pPr>
        <w:rPr>
          <w:rFonts w:eastAsiaTheme="minorEastAsia"/>
          <w:b/>
          <w:bCs/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λ</m:t>
              </m:r>
            </m:e>
            <m:sub>
              <m:r>
                <w:rPr>
                  <w:rFonts w:ascii="Cambria Math" w:hAnsi="Cambria Math"/>
                  <w:lang w:val="pt-BR"/>
                </w:rPr>
                <m:t>p</m:t>
              </m:r>
            </m:sub>
          </m:sSub>
          <m:r>
            <w:rPr>
              <w:rFonts w:ascii="Cambria Math" w:hAnsi="Cambria Math"/>
              <w:lang w:val="pt-BR"/>
            </w:rPr>
            <m:t>=1,08.</m:t>
          </m:r>
          <m:rad>
            <m:radPr>
              <m:degHide m:val="1"/>
              <m:ctrlPr>
                <w:rPr>
                  <w:rFonts w:ascii="Cambria Math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pt-BR"/>
                    </w:rPr>
                    <m:t>20000 . 5</m:t>
                  </m:r>
                </m:num>
                <m:den>
                  <m:r>
                    <w:rPr>
                      <w:rFonts w:ascii="Cambria Math" w:hAnsi="Cambria Math"/>
                      <w:lang w:val="pt-BR"/>
                    </w:rPr>
                    <m:t>18</m:t>
                  </m:r>
                </m:den>
              </m:f>
            </m:e>
          </m:rad>
          <m:r>
            <w:rPr>
              <w:rFonts w:ascii="Cambria Math" w:hAnsi="Cambria Math"/>
              <w:lang w:val="pt-BR"/>
            </w:rPr>
            <m:t>=80,5&gt;26,67-Seção compacta</m:t>
          </m:r>
        </m:oMath>
      </m:oMathPara>
    </w:p>
    <w:p w14:paraId="21AC1E94" w14:textId="4C4A2448" w:rsidR="00E619DD" w:rsidRDefault="00E619DD" w:rsidP="00E619DD">
      <w:pPr>
        <w:rPr>
          <w:rFonts w:eastAsiaTheme="minorEastAsia"/>
          <w:b/>
          <w:bCs/>
          <w:lang w:val="pt-BR"/>
        </w:rPr>
      </w:pPr>
    </w:p>
    <w:p w14:paraId="71D9F96C" w14:textId="0100D952" w:rsidR="00E619DD" w:rsidRPr="000C663D" w:rsidRDefault="003F7C30" w:rsidP="00E619DD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V</m:t>
              </m:r>
            </m:e>
            <m:sub>
              <m:r>
                <w:rPr>
                  <w:rFonts w:ascii="Cambria Math" w:hAnsi="Cambria Math"/>
                  <w:lang w:val="pt-BR"/>
                </w:rPr>
                <m:t>Rd</m:t>
              </m:r>
            </m:sub>
          </m:sSub>
          <m:r>
            <w:rPr>
              <w:rFonts w:ascii="Cambria Math" w:hAnsi="Cambria Math"/>
              <w:lang w:val="pt-BR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hAnsi="Cambria Math"/>
                  <w:lang w:val="pt-BR"/>
                </w:rPr>
                <m:t>0,6 . 7,7 . 0,3 . 18</m:t>
              </m:r>
            </m:num>
            <m:den>
              <m:r>
                <w:rPr>
                  <w:rFonts w:ascii="Cambria Math" w:hAnsi="Cambria Math"/>
                  <w:lang w:val="pt-BR"/>
                </w:rPr>
                <m:t>1,10</m:t>
              </m:r>
            </m:den>
          </m:f>
          <m:r>
            <w:rPr>
              <w:rFonts w:ascii="Cambria Math" w:hAnsi="Cambria Math"/>
              <w:lang w:val="pt-BR"/>
            </w:rPr>
            <m:t>=22,68 kN</m:t>
          </m:r>
        </m:oMath>
      </m:oMathPara>
    </w:p>
    <w:p w14:paraId="189DC6E1" w14:textId="77E36008" w:rsidR="000C663D" w:rsidRDefault="000C663D" w:rsidP="00E619DD">
      <w:pPr>
        <w:rPr>
          <w:rFonts w:eastAsiaTheme="minorEastAsia"/>
          <w:lang w:val="pt-BR"/>
        </w:rPr>
      </w:pPr>
    </w:p>
    <w:p w14:paraId="68E80462" w14:textId="33945166" w:rsidR="000C663D" w:rsidRDefault="000C663D" w:rsidP="00E619DD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Verificação da solda entre a longarina e a garra. </w:t>
      </w:r>
    </w:p>
    <w:p w14:paraId="5C039703" w14:textId="10C52995" w:rsidR="000C663D" w:rsidRDefault="000C663D" w:rsidP="00E619DD">
      <w:pPr>
        <w:rPr>
          <w:rFonts w:eastAsiaTheme="minorEastAsia"/>
          <w:lang w:val="pt-BR"/>
        </w:rPr>
      </w:pPr>
    </w:p>
    <w:p w14:paraId="76D8E449" w14:textId="07B3D1E6" w:rsidR="000C663D" w:rsidRDefault="00EA02C8" w:rsidP="00E619DD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Soldas superiores. </w:t>
      </w:r>
    </w:p>
    <w:p w14:paraId="18880633" w14:textId="35629B5C" w:rsidR="00EA02C8" w:rsidRDefault="00EA02C8" w:rsidP="00E619DD">
      <w:pPr>
        <w:rPr>
          <w:rFonts w:eastAsiaTheme="minorEastAsia"/>
          <w:lang w:val="pt-BR"/>
        </w:rPr>
      </w:pPr>
    </w:p>
    <w:p w14:paraId="5AB5756A" w14:textId="2D48A086" w:rsidR="00EA02C8" w:rsidRPr="00EA02C8" w:rsidRDefault="003F7C30" w:rsidP="00E619DD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F</m:t>
              </m:r>
            </m:e>
            <m:sub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t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pt-BR"/>
                    </w:rPr>
                    <m:t>s</m:t>
                  </m:r>
                </m:sub>
              </m:sSub>
            </m:sub>
          </m:sSub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M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h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27,21 . 18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=44,52 kN</m:t>
          </m:r>
        </m:oMath>
      </m:oMathPara>
    </w:p>
    <w:p w14:paraId="2455160F" w14:textId="77777777" w:rsidR="00EA02C8" w:rsidRPr="00EA02C8" w:rsidRDefault="00EA02C8" w:rsidP="00E619DD">
      <w:pPr>
        <w:rPr>
          <w:rFonts w:eastAsiaTheme="minorEastAsia"/>
          <w:lang w:val="pt-BR"/>
        </w:rPr>
      </w:pPr>
    </w:p>
    <w:p w14:paraId="1658F74C" w14:textId="7A6636E0" w:rsidR="00EA02C8" w:rsidRPr="00EA02C8" w:rsidRDefault="003F7C30" w:rsidP="00E619DD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wRd</m:t>
              </m:r>
            </m:sub>
          </m:sSub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 xml:space="preserve">0,6 .  0,7.dw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→44,52=</m:t>
          </m:r>
          <m:f>
            <m:f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 xml:space="preserve">0,6 . 0,7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. 4 . 41,5</m:t>
              </m:r>
            </m:num>
            <m:den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w</m:t>
              </m:r>
            </m:sub>
          </m:sSub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=8,62mm adotar 9mm (E60XX)</m:t>
          </m:r>
        </m:oMath>
      </m:oMathPara>
    </w:p>
    <w:p w14:paraId="535EAB2F" w14:textId="77777777" w:rsidR="00E619DD" w:rsidRPr="00E619DD" w:rsidRDefault="00E619DD" w:rsidP="00E619DD">
      <w:pPr>
        <w:rPr>
          <w:rFonts w:eastAsiaTheme="minorEastAsia"/>
          <w:b/>
          <w:bCs/>
          <w:lang w:val="pt-BR"/>
        </w:rPr>
      </w:pPr>
    </w:p>
    <w:p w14:paraId="06D905E1" w14:textId="78A8A099" w:rsidR="00E619DD" w:rsidRDefault="00EA21F8" w:rsidP="003F72B1">
      <w:pPr>
        <w:rPr>
          <w:lang w:val="pt-BR"/>
        </w:rPr>
      </w:pPr>
      <w:r>
        <w:rPr>
          <w:lang w:val="pt-BR"/>
        </w:rPr>
        <w:t>Solda na alma: 22,68 kN, porém com mínimo de 45 kN</w:t>
      </w:r>
    </w:p>
    <w:p w14:paraId="782613A0" w14:textId="67CBDFAD" w:rsidR="00EA21F8" w:rsidRDefault="00EA21F8" w:rsidP="003F72B1">
      <w:pPr>
        <w:rPr>
          <w:lang w:val="pt-BR"/>
        </w:rPr>
      </w:pPr>
    </w:p>
    <w:p w14:paraId="1350E81C" w14:textId="37954B70" w:rsidR="00EA21F8" w:rsidRPr="00EA21F8" w:rsidRDefault="003F7C30" w:rsidP="003F72B1">
      <w:pPr>
        <w:rPr>
          <w:rFonts w:eastAsiaTheme="minorEastAsia"/>
          <w:sz w:val="20"/>
          <w:szCs w:val="18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wRd</m:t>
              </m:r>
            </m:sub>
          </m:sSub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 xml:space="preserve">0,6 .  0,7.dw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1,35</m:t>
              </m:r>
            </m:den>
          </m:f>
        </m:oMath>
      </m:oMathPara>
    </w:p>
    <w:p w14:paraId="757BCA25" w14:textId="6CF95AB6" w:rsidR="00EA21F8" w:rsidRPr="00FD7A8B" w:rsidRDefault="00EA21F8" w:rsidP="003F72B1">
      <w:pPr>
        <w:rPr>
          <w:rFonts w:eastAsiaTheme="minorEastAsia"/>
          <w:sz w:val="20"/>
          <w:szCs w:val="18"/>
          <w:lang w:val="pt-BR"/>
        </w:rPr>
      </w:pPr>
      <m:oMathPara>
        <m:oMath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45=</m:t>
          </m:r>
          <m:f>
            <m:f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0,6 .  0,7.dw . 10.41,5</m:t>
              </m:r>
            </m:num>
            <m:den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=0,348cm adotar 4mm E60XX</m:t>
          </m:r>
        </m:oMath>
      </m:oMathPara>
    </w:p>
    <w:p w14:paraId="3519DC99" w14:textId="3C30A363" w:rsidR="00FD7A8B" w:rsidRDefault="00FD7A8B" w:rsidP="003F72B1">
      <w:pPr>
        <w:rPr>
          <w:rFonts w:eastAsiaTheme="minorEastAsia"/>
          <w:sz w:val="20"/>
          <w:szCs w:val="18"/>
          <w:lang w:val="pt-BR"/>
        </w:rPr>
      </w:pPr>
    </w:p>
    <w:p w14:paraId="30F8E395" w14:textId="3853C668" w:rsidR="00FD7A8B" w:rsidRDefault="00FD7A8B" w:rsidP="003F72B1">
      <w:pPr>
        <w:rPr>
          <w:rFonts w:eastAsiaTheme="minorEastAsia"/>
          <w:sz w:val="20"/>
          <w:szCs w:val="18"/>
          <w:lang w:val="pt-BR"/>
        </w:rPr>
      </w:pPr>
      <w:r>
        <w:rPr>
          <w:rFonts w:eastAsiaTheme="minorEastAsia"/>
          <w:sz w:val="20"/>
          <w:szCs w:val="18"/>
          <w:lang w:val="pt-BR"/>
        </w:rPr>
        <w:t>Considerando que não exista solda na alma (os filetes de mesa também devem ser capazes de suportar o esforço cortante)</w:t>
      </w:r>
    </w:p>
    <w:p w14:paraId="00EF5FDF" w14:textId="7A3DAA8D" w:rsidR="00FD7A8B" w:rsidRDefault="00FD7A8B" w:rsidP="003F72B1">
      <w:pPr>
        <w:rPr>
          <w:rFonts w:eastAsiaTheme="minorEastAsia"/>
          <w:sz w:val="20"/>
          <w:szCs w:val="18"/>
          <w:lang w:val="pt-BR"/>
        </w:rPr>
      </w:pPr>
    </w:p>
    <w:p w14:paraId="2AC4DA70" w14:textId="59F7C087" w:rsidR="00FD7A8B" w:rsidRDefault="00FD7A8B" w:rsidP="003F72B1">
      <w:pPr>
        <w:rPr>
          <w:rFonts w:eastAsiaTheme="minorEastAsia"/>
          <w:sz w:val="20"/>
          <w:szCs w:val="18"/>
          <w:lang w:val="pt-BR"/>
        </w:rPr>
      </w:pPr>
      <w:proofErr w:type="spellStart"/>
      <w:r>
        <w:rPr>
          <w:rFonts w:eastAsiaTheme="minorEastAsia"/>
          <w:sz w:val="20"/>
          <w:szCs w:val="18"/>
          <w:lang w:val="pt-BR"/>
        </w:rPr>
        <w:t>Vsd</w:t>
      </w:r>
      <w:proofErr w:type="spellEnd"/>
      <w:r>
        <w:rPr>
          <w:rFonts w:eastAsiaTheme="minorEastAsia"/>
          <w:sz w:val="20"/>
          <w:szCs w:val="18"/>
          <w:lang w:val="pt-BR"/>
        </w:rPr>
        <w:t xml:space="preserve"> = 45/2 = 22,5 kN (Vertical para baixo)</w:t>
      </w:r>
    </w:p>
    <w:p w14:paraId="10A1F1F5" w14:textId="2FCC0199" w:rsidR="00FD7A8B" w:rsidRDefault="00FD7A8B" w:rsidP="003F72B1">
      <w:pPr>
        <w:rPr>
          <w:rFonts w:eastAsiaTheme="minorEastAsia"/>
          <w:sz w:val="20"/>
          <w:szCs w:val="18"/>
          <w:lang w:val="pt-BR"/>
        </w:rPr>
      </w:pPr>
    </w:p>
    <w:p w14:paraId="406609E6" w14:textId="505A1953" w:rsidR="00FD7A8B" w:rsidRPr="00FD7A8B" w:rsidRDefault="003F7C30" w:rsidP="003F72B1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R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 xml:space="preserve">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44,52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lang w:val="pt-BR"/>
                </w:rPr>
                <m:t>+22,5²</m:t>
              </m:r>
            </m:e>
          </m:rad>
          <m:r>
            <w:rPr>
              <w:rFonts w:ascii="Cambria Math" w:eastAsiaTheme="minorEastAsia" w:hAnsi="Cambria Math"/>
              <w:lang w:val="pt-BR"/>
            </w:rPr>
            <m:t>=49,88 kN</m:t>
          </m:r>
        </m:oMath>
      </m:oMathPara>
    </w:p>
    <w:p w14:paraId="2B8A612A" w14:textId="76BE6431" w:rsidR="00FD7A8B" w:rsidRDefault="00FD7A8B" w:rsidP="003F72B1">
      <w:pPr>
        <w:rPr>
          <w:rFonts w:eastAsiaTheme="minorEastAsia"/>
          <w:lang w:val="pt-BR"/>
        </w:rPr>
      </w:pPr>
    </w:p>
    <w:p w14:paraId="5D169C97" w14:textId="54634008" w:rsidR="00FD7A8B" w:rsidRPr="00F61A0C" w:rsidRDefault="00FD7A8B" w:rsidP="00FD7A8B">
      <w:pPr>
        <w:rPr>
          <w:rFonts w:eastAsiaTheme="minorEastAsia"/>
          <w:sz w:val="20"/>
          <w:szCs w:val="18"/>
          <w:lang w:val="pt-BR"/>
        </w:rPr>
      </w:pPr>
      <m:oMathPara>
        <m:oMath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49,88=</m:t>
          </m:r>
          <m:f>
            <m:f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0,6 .  0,7.dw . 4.41,5</m:t>
              </m:r>
            </m:num>
            <m:den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w</m:t>
              </m:r>
            </m:sub>
          </m:sSub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=0,965cm adotar 10mm E60XX</m:t>
          </m:r>
        </m:oMath>
      </m:oMathPara>
    </w:p>
    <w:p w14:paraId="7E9C5CA0" w14:textId="4F9A71A4" w:rsidR="00F61A0C" w:rsidRDefault="00F61A0C" w:rsidP="00FD7A8B">
      <w:pPr>
        <w:rPr>
          <w:rFonts w:eastAsiaTheme="minorEastAsia"/>
          <w:sz w:val="20"/>
          <w:szCs w:val="18"/>
          <w:lang w:val="pt-BR"/>
        </w:rPr>
      </w:pPr>
    </w:p>
    <w:p w14:paraId="730682CE" w14:textId="0E1FD5CD" w:rsidR="00F61A0C" w:rsidRDefault="00F61A0C" w:rsidP="00FD7A8B">
      <w:pPr>
        <w:rPr>
          <w:rFonts w:eastAsiaTheme="minorEastAsia"/>
          <w:sz w:val="20"/>
          <w:szCs w:val="18"/>
          <w:lang w:val="pt-BR"/>
        </w:rPr>
      </w:pPr>
      <w:r>
        <w:rPr>
          <w:rFonts w:eastAsiaTheme="minorEastAsia"/>
          <w:sz w:val="20"/>
          <w:szCs w:val="18"/>
          <w:lang w:val="pt-BR"/>
        </w:rPr>
        <w:lastRenderedPageBreak/>
        <w:t>Verificação da área de metal base</w:t>
      </w:r>
    </w:p>
    <w:p w14:paraId="7659D9E8" w14:textId="77777777" w:rsidR="00F61A0C" w:rsidRPr="00FD7A8B" w:rsidRDefault="00F61A0C" w:rsidP="00FD7A8B">
      <w:pPr>
        <w:rPr>
          <w:rFonts w:eastAsiaTheme="minorEastAsia"/>
          <w:sz w:val="20"/>
          <w:szCs w:val="18"/>
          <w:lang w:val="pt-BR"/>
        </w:rPr>
      </w:pPr>
    </w:p>
    <w:p w14:paraId="0116A723" w14:textId="0DE92C15" w:rsidR="00FD7A8B" w:rsidRPr="006F6D0D" w:rsidRDefault="003F7C30" w:rsidP="003F72B1">
      <w:pPr>
        <w:rPr>
          <w:rFonts w:eastAsiaTheme="minorEastAsia"/>
          <w:sz w:val="20"/>
          <w:szCs w:val="18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wRd</m:t>
              </m:r>
            </m:sub>
          </m:sSub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 xml:space="preserve">0,6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Mb</m:t>
                  </m:r>
                </m:sub>
              </m:s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1,10</m:t>
              </m:r>
            </m:den>
          </m:f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→49,88=</m:t>
          </m:r>
          <m:f>
            <m:f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 xml:space="preserve">0,6 . 4 .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 xml:space="preserve"> . 18</m:t>
              </m:r>
            </m:num>
            <m:den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1,1</m:t>
              </m:r>
            </m:den>
          </m:f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w</m:t>
              </m:r>
            </m:sub>
          </m:sSub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=1,27cm adotar 13mm E60XX</m:t>
          </m:r>
        </m:oMath>
      </m:oMathPara>
    </w:p>
    <w:p w14:paraId="454CE0CB" w14:textId="3158AA4F" w:rsidR="006F6D0D" w:rsidRDefault="006F6D0D" w:rsidP="003F72B1">
      <w:pPr>
        <w:rPr>
          <w:rFonts w:eastAsiaTheme="minorEastAsia"/>
          <w:sz w:val="20"/>
          <w:szCs w:val="18"/>
          <w:lang w:val="pt-BR"/>
        </w:rPr>
      </w:pPr>
    </w:p>
    <w:p w14:paraId="318A5505" w14:textId="4AB6ED83" w:rsidR="006F6D0D" w:rsidRDefault="006F6D0D" w:rsidP="003F72B1">
      <w:pPr>
        <w:rPr>
          <w:rFonts w:eastAsiaTheme="minorEastAsia"/>
          <w:sz w:val="20"/>
          <w:szCs w:val="18"/>
          <w:lang w:val="pt-BR"/>
        </w:rPr>
      </w:pPr>
      <w:r>
        <w:rPr>
          <w:rFonts w:eastAsiaTheme="minorEastAsia"/>
          <w:sz w:val="20"/>
          <w:szCs w:val="18"/>
          <w:lang w:val="pt-BR"/>
        </w:rPr>
        <w:t>Se houver solda na alma do perfil, podemos considerar que apenas o comprimento necessário para suportar a cortante trabalha efetivamente ao esforço cortante, e o restante auxilia na tração.</w:t>
      </w:r>
    </w:p>
    <w:p w14:paraId="66C28764" w14:textId="4CD45275" w:rsidR="006F6D0D" w:rsidRDefault="006F6D0D" w:rsidP="003F72B1">
      <w:pPr>
        <w:rPr>
          <w:rFonts w:eastAsiaTheme="minorEastAsia"/>
          <w:sz w:val="20"/>
          <w:szCs w:val="18"/>
          <w:lang w:val="pt-BR"/>
        </w:rPr>
      </w:pPr>
    </w:p>
    <w:p w14:paraId="396C77F3" w14:textId="3DC59837" w:rsidR="006F6D0D" w:rsidRPr="008759EB" w:rsidRDefault="006F6D0D" w:rsidP="006F6D0D">
      <w:pPr>
        <w:rPr>
          <w:rFonts w:eastAsiaTheme="minorEastAsia"/>
          <w:sz w:val="20"/>
          <w:szCs w:val="18"/>
          <w:lang w:val="pt-BR"/>
        </w:rPr>
      </w:pPr>
      <m:oMathPara>
        <m:oMath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45=</m:t>
          </m:r>
          <m:f>
            <m:f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 xml:space="preserve">0,6 .  0,7.1,00 .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c</m:t>
                  </m:r>
                </m:sub>
              </m:s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.41,5</m:t>
              </m:r>
            </m:num>
            <m:den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1,35</m:t>
              </m:r>
            </m:den>
          </m:f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L</m:t>
              </m:r>
            </m:e>
            <m: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c</m:t>
              </m:r>
            </m:sub>
          </m:sSub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=3,48cm Suportam a cortante</m:t>
          </m:r>
        </m:oMath>
      </m:oMathPara>
    </w:p>
    <w:p w14:paraId="606D5B22" w14:textId="5E4E096E" w:rsidR="008759EB" w:rsidRDefault="008759EB" w:rsidP="006F6D0D">
      <w:pPr>
        <w:rPr>
          <w:rFonts w:eastAsiaTheme="minorEastAsia"/>
          <w:sz w:val="20"/>
          <w:szCs w:val="18"/>
          <w:lang w:val="pt-BR"/>
        </w:rPr>
      </w:pPr>
    </w:p>
    <w:p w14:paraId="02FCCC9D" w14:textId="0D43079E" w:rsidR="008759EB" w:rsidRPr="00FD7A8B" w:rsidRDefault="008759EB" w:rsidP="008759EB">
      <w:pPr>
        <w:rPr>
          <w:rFonts w:eastAsiaTheme="minorEastAsia"/>
          <w:sz w:val="20"/>
          <w:szCs w:val="18"/>
          <w:lang w:val="pt-BR"/>
        </w:rPr>
      </w:pPr>
    </w:p>
    <w:p w14:paraId="132ACE4F" w14:textId="03639BED" w:rsidR="008759EB" w:rsidRPr="006F6D0D" w:rsidRDefault="003F7C30" w:rsidP="008759EB">
      <w:pPr>
        <w:rPr>
          <w:rFonts w:eastAsiaTheme="minorEastAsia"/>
          <w:sz w:val="20"/>
          <w:szCs w:val="18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wRd</m:t>
              </m:r>
            </m:sub>
          </m:sSub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 xml:space="preserve">0,6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Mb</m:t>
                  </m:r>
                </m:sub>
              </m:s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1,10</m:t>
              </m:r>
            </m:den>
          </m:f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→44,52=</m:t>
          </m:r>
          <m:f>
            <m:f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 xml:space="preserve">0,6 . (4+3,26)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sz w:val="20"/>
                      <w:szCs w:val="18"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  <w:sz w:val="20"/>
                      <w:szCs w:val="18"/>
                      <w:lang w:val="pt-BR"/>
                    </w:rPr>
                    <m:t>w</m:t>
                  </m:r>
                </m:sub>
              </m:s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 xml:space="preserve"> . 18</m:t>
              </m:r>
            </m:num>
            <m:den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1,1</m:t>
              </m:r>
            </m:den>
          </m:f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  <w:sz w:val="20"/>
                  <w:szCs w:val="18"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d</m:t>
              </m:r>
            </m:e>
            <m:sub>
              <m:r>
                <w:rPr>
                  <w:rFonts w:ascii="Cambria Math" w:eastAsiaTheme="minorEastAsia" w:hAnsi="Cambria Math"/>
                  <w:sz w:val="20"/>
                  <w:szCs w:val="18"/>
                  <w:lang w:val="pt-BR"/>
                </w:rPr>
                <m:t>w</m:t>
              </m:r>
            </m:sub>
          </m:sSub>
          <m:r>
            <w:rPr>
              <w:rFonts w:ascii="Cambria Math" w:eastAsiaTheme="minorEastAsia" w:hAnsi="Cambria Math"/>
              <w:sz w:val="20"/>
              <w:szCs w:val="18"/>
              <w:lang w:val="pt-BR"/>
            </w:rPr>
            <m:t>=0,624cm (10mm aprovado) E60XX</m:t>
          </m:r>
        </m:oMath>
      </m:oMathPara>
    </w:p>
    <w:p w14:paraId="72CCB83E" w14:textId="77777777" w:rsidR="008759EB" w:rsidRPr="00FD7A8B" w:rsidRDefault="008759EB" w:rsidP="006F6D0D">
      <w:pPr>
        <w:rPr>
          <w:rFonts w:eastAsiaTheme="minorEastAsia"/>
          <w:sz w:val="20"/>
          <w:szCs w:val="18"/>
          <w:lang w:val="pt-BR"/>
        </w:rPr>
      </w:pPr>
    </w:p>
    <w:p w14:paraId="086C2FA5" w14:textId="77777777" w:rsidR="006F6D0D" w:rsidRDefault="006F6D0D" w:rsidP="003F72B1">
      <w:pPr>
        <w:rPr>
          <w:rFonts w:eastAsiaTheme="minorEastAsia"/>
          <w:sz w:val="20"/>
          <w:szCs w:val="18"/>
          <w:lang w:val="pt-BR"/>
        </w:rPr>
      </w:pPr>
    </w:p>
    <w:p w14:paraId="1C665445" w14:textId="77777777" w:rsidR="006F6D0D" w:rsidRPr="006F6D0D" w:rsidRDefault="006F6D0D" w:rsidP="003F72B1">
      <w:pPr>
        <w:rPr>
          <w:rFonts w:eastAsiaTheme="minorEastAsia"/>
          <w:sz w:val="20"/>
          <w:szCs w:val="18"/>
          <w:lang w:val="pt-BR"/>
        </w:rPr>
      </w:pPr>
    </w:p>
    <w:p w14:paraId="70C22D9D" w14:textId="645CD9A4" w:rsidR="006F6D0D" w:rsidRDefault="006F6D0D" w:rsidP="003F72B1">
      <w:pPr>
        <w:rPr>
          <w:rFonts w:eastAsiaTheme="minorEastAsia"/>
          <w:sz w:val="20"/>
          <w:szCs w:val="18"/>
          <w:lang w:val="pt-BR"/>
        </w:rPr>
      </w:pPr>
    </w:p>
    <w:p w14:paraId="6656FED2" w14:textId="77777777" w:rsidR="00AC0A3E" w:rsidRDefault="00AC0A3E" w:rsidP="003F72B1">
      <w:pPr>
        <w:rPr>
          <w:lang w:val="pt-BR"/>
        </w:rPr>
      </w:pPr>
    </w:p>
    <w:p w14:paraId="25252542" w14:textId="5006664F" w:rsidR="00EA21F8" w:rsidRDefault="00EF0D91" w:rsidP="003F72B1">
      <w:pPr>
        <w:rPr>
          <w:lang w:val="pt-BR"/>
        </w:rPr>
      </w:pPr>
      <w:r>
        <w:rPr>
          <w:lang w:val="pt-BR"/>
        </w:rPr>
        <w:t>PROXIMA AULA CALCULAR A GARRA E OS PROTETORES DE COLUNA E SAPATA</w:t>
      </w:r>
    </w:p>
    <w:p w14:paraId="208FB819" w14:textId="449650ED" w:rsidR="001C2753" w:rsidRDefault="001C2753" w:rsidP="003F72B1">
      <w:pPr>
        <w:rPr>
          <w:lang w:val="pt-BR"/>
        </w:rPr>
      </w:pPr>
    </w:p>
    <w:p w14:paraId="55AB76A1" w14:textId="6C35189D" w:rsidR="001C2753" w:rsidRDefault="00085444" w:rsidP="003F72B1">
      <w:pPr>
        <w:rPr>
          <w:lang w:val="pt-BR"/>
        </w:rPr>
      </w:pPr>
      <w:r w:rsidRPr="00085444">
        <w:rPr>
          <w:noProof/>
          <w:lang w:val="pt-BR"/>
        </w:rPr>
        <w:drawing>
          <wp:inline distT="0" distB="0" distL="0" distR="0" wp14:anchorId="4BFE3F50" wp14:editId="3B1E119D">
            <wp:extent cx="5731510" cy="2722245"/>
            <wp:effectExtent l="0" t="0" r="2540" b="190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67EB1" w14:textId="664D18C5" w:rsidR="00471A4C" w:rsidRDefault="00471A4C" w:rsidP="00085444">
      <w:pPr>
        <w:rPr>
          <w:lang w:val="pt-BR"/>
        </w:rPr>
      </w:pPr>
    </w:p>
    <w:p w14:paraId="36BC35D4" w14:textId="0B967A3F" w:rsidR="00085444" w:rsidRDefault="00085444" w:rsidP="00085444">
      <w:pPr>
        <w:rPr>
          <w:lang w:val="pt-BR"/>
        </w:rPr>
      </w:pPr>
      <w:r>
        <w:rPr>
          <w:lang w:val="pt-BR"/>
        </w:rPr>
        <w:t>Q = 44,52 /4,8 = 9,275 kN/cm</w:t>
      </w:r>
    </w:p>
    <w:p w14:paraId="26DC7DEF" w14:textId="73D7F264" w:rsidR="00085444" w:rsidRDefault="00085444" w:rsidP="00085444">
      <w:pPr>
        <w:rPr>
          <w:lang w:val="pt-BR"/>
        </w:rPr>
      </w:pPr>
    </w:p>
    <w:p w14:paraId="3E7AEBDA" w14:textId="1396D976" w:rsidR="00085444" w:rsidRPr="00085444" w:rsidRDefault="003F7C30" w:rsidP="00085444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M</m:t>
              </m:r>
            </m:e>
            <m:sub>
              <m:r>
                <w:rPr>
                  <w:rFonts w:ascii="Cambria Math" w:hAnsi="Cambria Math"/>
                  <w:lang w:val="pt-BR"/>
                </w:rPr>
                <m:t>sd</m:t>
              </m:r>
            </m:sub>
          </m:sSub>
          <m:r>
            <w:rPr>
              <w:rFonts w:ascii="Cambria Math" w:hAnsi="Cambria Math"/>
              <w:lang w:val="pt-BR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hAnsi="Cambria Math"/>
                  <w:lang w:val="pt-BR"/>
                </w:rPr>
                <m:t xml:space="preserve">9,27 . 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pt-BR"/>
                    </w:rPr>
                    <m:t>4,8</m:t>
                  </m:r>
                </m:e>
                <m:sup>
                  <m:r>
                    <w:rPr>
                      <w:rFonts w:ascii="Cambria Math" w:hAnsi="Cambria Math"/>
                      <w:lang w:val="pt-BR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lang w:val="pt-BR"/>
                </w:rPr>
                <m:t>2</m:t>
              </m:r>
            </m:den>
          </m:f>
          <m:r>
            <w:rPr>
              <w:rFonts w:ascii="Cambria Math" w:hAnsi="Cambria Math"/>
              <w:lang w:val="pt-BR"/>
            </w:rPr>
            <m:t>=106,79 kN.cm</m:t>
          </m:r>
        </m:oMath>
      </m:oMathPara>
    </w:p>
    <w:p w14:paraId="1D214788" w14:textId="79CFD7CE" w:rsidR="00085444" w:rsidRDefault="00085444" w:rsidP="00085444">
      <w:pPr>
        <w:rPr>
          <w:rFonts w:eastAsiaTheme="minorEastAsia"/>
          <w:lang w:val="pt-BR"/>
        </w:rPr>
      </w:pPr>
    </w:p>
    <w:p w14:paraId="3596F518" w14:textId="3B42CBA8" w:rsidR="00085444" w:rsidRPr="008F3CB5" w:rsidRDefault="003F7C30" w:rsidP="00085444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Rd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 xml:space="preserve">W.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pt-BR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1,25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 xml:space="preserve">8 .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0,375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lang w:val="pt-BR"/>
                </w:rPr>
                <m:t>.18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6 . 1,25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=2,70 kN.cm</m:t>
          </m:r>
        </m:oMath>
      </m:oMathPara>
    </w:p>
    <w:p w14:paraId="0C8BC0EE" w14:textId="68751638" w:rsidR="008F3CB5" w:rsidRDefault="008F3CB5" w:rsidP="00085444">
      <w:pPr>
        <w:rPr>
          <w:rFonts w:eastAsiaTheme="minorEastAsia"/>
          <w:lang w:val="pt-BR"/>
        </w:rPr>
      </w:pPr>
    </w:p>
    <w:p w14:paraId="6EE23F2D" w14:textId="72DE3955" w:rsidR="008F3CB5" w:rsidRDefault="008F3CB5" w:rsidP="00085444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Verificação da rigidez da ligação</w:t>
      </w:r>
    </w:p>
    <w:p w14:paraId="524A6378" w14:textId="0AD6DA86" w:rsidR="00FD1658" w:rsidRDefault="00FD1658" w:rsidP="00085444">
      <w:pPr>
        <w:rPr>
          <w:rFonts w:eastAsiaTheme="minorEastAsia"/>
          <w:lang w:val="pt-BR"/>
        </w:rPr>
      </w:pPr>
    </w:p>
    <w:p w14:paraId="6F89F7AE" w14:textId="20180E7D" w:rsidR="00FD1658" w:rsidRPr="00A56FC4" w:rsidRDefault="00FD1658" w:rsidP="00085444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x=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q.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L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8 . E. I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→x=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 xml:space="preserve">9,275 .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4,8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 xml:space="preserve">8 . 20000 . 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lang w:val="pt-BR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8 . 0,375³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12</m:t>
                      </m:r>
                    </m:den>
                  </m:f>
                </m:e>
              </m:d>
            </m:den>
          </m:f>
          <m:r>
            <w:rPr>
              <w:rFonts w:ascii="Cambria Math" w:eastAsiaTheme="minorEastAsia" w:hAnsi="Cambria Math"/>
              <w:lang w:val="pt-BR"/>
            </w:rPr>
            <m:t>=0,875cm</m:t>
          </m:r>
        </m:oMath>
      </m:oMathPara>
    </w:p>
    <w:p w14:paraId="55F0A39B" w14:textId="77777777" w:rsidR="00A56FC4" w:rsidRPr="00A56FC4" w:rsidRDefault="00A56FC4" w:rsidP="00085444">
      <w:pPr>
        <w:rPr>
          <w:rFonts w:eastAsiaTheme="minorEastAsia"/>
          <w:lang w:val="pt-BR"/>
        </w:rPr>
      </w:pPr>
    </w:p>
    <w:p w14:paraId="24016F11" w14:textId="3863BE64" w:rsidR="00A56FC4" w:rsidRPr="002D6558" w:rsidRDefault="00A56FC4" w:rsidP="00085444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k=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F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x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44,52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0,875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=50,88 kN/cm</m:t>
          </m:r>
        </m:oMath>
      </m:oMathPara>
    </w:p>
    <w:p w14:paraId="658BCC35" w14:textId="3F25EAD7" w:rsidR="002D6558" w:rsidRDefault="002D6558" w:rsidP="00085444">
      <w:pPr>
        <w:rPr>
          <w:rFonts w:eastAsiaTheme="minorEastAsia"/>
          <w:lang w:val="pt-BR"/>
        </w:rPr>
      </w:pPr>
    </w:p>
    <w:p w14:paraId="2CAF0EED" w14:textId="25FF1103" w:rsidR="002D6558" w:rsidRDefault="002D6558" w:rsidP="00085444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Efetuando o cálculo considerando que a garra tem contato direto </w:t>
      </w:r>
      <w:proofErr w:type="gramStart"/>
      <w:r>
        <w:rPr>
          <w:rFonts w:eastAsiaTheme="minorEastAsia"/>
          <w:lang w:val="pt-BR"/>
        </w:rPr>
        <w:t>com  a</w:t>
      </w:r>
      <w:proofErr w:type="gramEnd"/>
      <w:r>
        <w:rPr>
          <w:rFonts w:eastAsiaTheme="minorEastAsia"/>
          <w:lang w:val="pt-BR"/>
        </w:rPr>
        <w:t xml:space="preserve"> coluna da montante.</w:t>
      </w:r>
    </w:p>
    <w:p w14:paraId="453C55F7" w14:textId="36BAAF36" w:rsidR="002D6558" w:rsidRDefault="002D6558" w:rsidP="00085444">
      <w:pPr>
        <w:rPr>
          <w:rFonts w:eastAsiaTheme="minorEastAsia"/>
          <w:lang w:val="pt-BR"/>
        </w:rPr>
      </w:pPr>
    </w:p>
    <w:p w14:paraId="32E07339" w14:textId="282B6BD7" w:rsidR="002D6558" w:rsidRDefault="002D6558" w:rsidP="002D6558">
      <w:pPr>
        <w:jc w:val="center"/>
        <w:rPr>
          <w:rFonts w:eastAsiaTheme="minorEastAsia"/>
          <w:lang w:val="pt-BR"/>
        </w:rPr>
      </w:pPr>
      <w:r w:rsidRPr="002D6558">
        <w:rPr>
          <w:rFonts w:eastAsiaTheme="minorEastAsia"/>
          <w:noProof/>
          <w:lang w:val="pt-BR"/>
        </w:rPr>
        <w:drawing>
          <wp:inline distT="0" distB="0" distL="0" distR="0" wp14:anchorId="39529BD4" wp14:editId="230A9F53">
            <wp:extent cx="2943225" cy="2431275"/>
            <wp:effectExtent l="0" t="0" r="0" b="762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946402" cy="243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4E9C1" w14:textId="2A0D9ED9" w:rsidR="002D6558" w:rsidRDefault="002D6558" w:rsidP="002D6558">
      <w:pPr>
        <w:jc w:val="center"/>
        <w:rPr>
          <w:rFonts w:eastAsiaTheme="minorEastAsia"/>
          <w:lang w:val="pt-BR"/>
        </w:rPr>
      </w:pPr>
    </w:p>
    <w:p w14:paraId="6793A606" w14:textId="206FF6FB" w:rsidR="002D6558" w:rsidRPr="002D6558" w:rsidRDefault="002D6558" w:rsidP="002D6558">
      <w:pPr>
        <w:jc w:val="center"/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y=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4 . 1 . 19,5+y.4,8 .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pt-BR"/>
                    </w:rPr>
                    <m:t>y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den>
              </m:f>
              <m:r>
                <w:rPr>
                  <w:rFonts w:ascii="Cambria Math" w:eastAsiaTheme="minorEastAsia" w:hAnsi="Cambria Math"/>
                  <w:lang w:val="pt-BR"/>
                </w:rPr>
                <m:t xml:space="preserve"> 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4 .1+y . 4,8</m:t>
              </m:r>
            </m:den>
          </m:f>
        </m:oMath>
      </m:oMathPara>
    </w:p>
    <w:p w14:paraId="0262CCDC" w14:textId="2359D274" w:rsidR="002D6558" w:rsidRDefault="002D6558" w:rsidP="002D6558">
      <w:pPr>
        <w:jc w:val="center"/>
        <w:rPr>
          <w:rFonts w:eastAsiaTheme="minorEastAsia"/>
          <w:lang w:val="pt-BR"/>
        </w:rPr>
      </w:pPr>
    </w:p>
    <w:p w14:paraId="47EB62A7" w14:textId="2D78E236" w:rsidR="002D6558" w:rsidRDefault="002D6558" w:rsidP="002D6558">
      <w:pPr>
        <w:jc w:val="center"/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Resolve-se a equação de 2 grau e a raiz real positiva resulta em 4,92cm</w:t>
      </w:r>
    </w:p>
    <w:p w14:paraId="118AE9E4" w14:textId="193B931E" w:rsidR="002D6558" w:rsidRDefault="002D6558" w:rsidP="002D6558">
      <w:pPr>
        <w:jc w:val="center"/>
        <w:rPr>
          <w:rFonts w:eastAsiaTheme="minorEastAsia"/>
          <w:lang w:val="pt-BR"/>
        </w:rPr>
      </w:pPr>
    </w:p>
    <w:p w14:paraId="1D879DB9" w14:textId="1759EA1E" w:rsidR="002D6558" w:rsidRDefault="002E47E6" w:rsidP="002D6558">
      <w:pPr>
        <w:jc w:val="center"/>
        <w:rPr>
          <w:rFonts w:eastAsiaTheme="minorEastAsia"/>
          <w:lang w:val="pt-BR"/>
        </w:rPr>
      </w:pPr>
      <w:r w:rsidRPr="002E47E6">
        <w:rPr>
          <w:rFonts w:eastAsiaTheme="minorEastAsia"/>
          <w:noProof/>
          <w:lang w:val="pt-BR"/>
        </w:rPr>
        <w:drawing>
          <wp:inline distT="0" distB="0" distL="0" distR="0" wp14:anchorId="6F773FFC" wp14:editId="4CDEA480">
            <wp:extent cx="3858163" cy="2762636"/>
            <wp:effectExtent l="0" t="0" r="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58163" cy="276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FF9CB" w14:textId="37AEADA0" w:rsidR="00AE3B2E" w:rsidRDefault="00AE3B2E" w:rsidP="002D6558">
      <w:pPr>
        <w:jc w:val="center"/>
        <w:rPr>
          <w:rFonts w:eastAsiaTheme="minorEastAsia"/>
          <w:lang w:val="pt-BR"/>
        </w:rPr>
      </w:pPr>
    </w:p>
    <w:p w14:paraId="75C50DF0" w14:textId="23B4B8C9" w:rsidR="00C31237" w:rsidRDefault="00C31237" w:rsidP="00085444">
      <w:pPr>
        <w:rPr>
          <w:rFonts w:eastAsiaTheme="minorEastAsia"/>
          <w:lang w:val="pt-BR"/>
        </w:rPr>
      </w:pPr>
    </w:p>
    <w:p w14:paraId="6721AF97" w14:textId="7022CA8E" w:rsidR="00C31237" w:rsidRDefault="00C31237" w:rsidP="00085444">
      <w:pPr>
        <w:rPr>
          <w:rFonts w:eastAsiaTheme="minorEastAsia"/>
          <w:lang w:val="pt-BR"/>
        </w:rPr>
      </w:pPr>
      <w:r w:rsidRPr="00C31237">
        <w:rPr>
          <w:rFonts w:eastAsiaTheme="minorEastAsia"/>
          <w:noProof/>
          <w:lang w:val="pt-BR"/>
        </w:rPr>
        <w:lastRenderedPageBreak/>
        <w:drawing>
          <wp:inline distT="0" distB="0" distL="0" distR="0" wp14:anchorId="7B657B43" wp14:editId="7F36B09F">
            <wp:extent cx="5134692" cy="4772691"/>
            <wp:effectExtent l="0" t="0" r="8890" b="889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134692" cy="4772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1A11A" w14:textId="0EE0442F" w:rsidR="00C31237" w:rsidRDefault="00C31237" w:rsidP="00085444">
      <w:pPr>
        <w:rPr>
          <w:rFonts w:eastAsiaTheme="minorEastAsia"/>
          <w:lang w:val="pt-BR"/>
        </w:rPr>
      </w:pPr>
    </w:p>
    <w:p w14:paraId="4CA4698F" w14:textId="049F6210" w:rsidR="00C31237" w:rsidRPr="00C31237" w:rsidRDefault="00C31237" w:rsidP="00085444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M=50,88 . 11=560 kN.cm</m:t>
          </m:r>
        </m:oMath>
      </m:oMathPara>
    </w:p>
    <w:p w14:paraId="7181C412" w14:textId="77777777" w:rsidR="00C31237" w:rsidRPr="00506F6D" w:rsidRDefault="00C31237" w:rsidP="00085444">
      <w:pPr>
        <w:rPr>
          <w:rFonts w:eastAsiaTheme="minorEastAsia"/>
          <w:lang w:val="pt-BR"/>
        </w:rPr>
      </w:pPr>
    </w:p>
    <w:p w14:paraId="7848C432" w14:textId="46CA1257" w:rsidR="00506F6D" w:rsidRPr="002E47E6" w:rsidRDefault="003F7C30" w:rsidP="00085444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k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m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560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 xml:space="preserve">10,3048 . 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lang w:val="pt-BR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180</m:t>
                      </m:r>
                    </m:den>
                  </m:f>
                </m:e>
              </m:d>
            </m:den>
          </m:f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560</m:t>
              </m:r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0,18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pt-BR"/>
                    </w:rPr>
                    <m:t>rad</m:t>
                  </m:r>
                </m:sub>
              </m:sSub>
            </m:den>
          </m:f>
          <m:r>
            <w:rPr>
              <w:rFonts w:ascii="Cambria Math" w:eastAsiaTheme="minorEastAsia" w:hAnsi="Cambria Math"/>
              <w:lang w:val="pt-BR"/>
            </w:rPr>
            <m:t>=3111kN.cm/rad</m:t>
          </m:r>
        </m:oMath>
      </m:oMathPara>
    </w:p>
    <w:p w14:paraId="512E7097" w14:textId="7DA23AA7" w:rsidR="002E47E6" w:rsidRDefault="002E47E6" w:rsidP="00085444">
      <w:pPr>
        <w:rPr>
          <w:rFonts w:eastAsiaTheme="minorEastAsia"/>
          <w:lang w:val="pt-BR"/>
        </w:rPr>
      </w:pPr>
    </w:p>
    <w:p w14:paraId="53B104CA" w14:textId="43764777" w:rsidR="002E47E6" w:rsidRPr="002E47E6" w:rsidRDefault="002E47E6" w:rsidP="00085444">
      <w:pPr>
        <w:rPr>
          <w:rFonts w:eastAsiaTheme="minorEastAsia"/>
          <w:lang w:val="pt-BR"/>
        </w:rPr>
      </w:pPr>
      <w:r w:rsidRPr="002E47E6">
        <w:rPr>
          <w:rFonts w:eastAsiaTheme="minorEastAsia"/>
          <w:noProof/>
          <w:lang w:val="pt-BR"/>
        </w:rPr>
        <w:drawing>
          <wp:inline distT="0" distB="0" distL="0" distR="0" wp14:anchorId="2BA07799" wp14:editId="6FF97237">
            <wp:extent cx="5731510" cy="1165225"/>
            <wp:effectExtent l="0" t="0" r="254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6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6C6E3" w14:textId="3E78CEB4" w:rsidR="002E47E6" w:rsidRDefault="002E47E6" w:rsidP="00085444">
      <w:pPr>
        <w:rPr>
          <w:rFonts w:eastAsiaTheme="minorEastAsia"/>
          <w:lang w:val="pt-BR"/>
        </w:rPr>
      </w:pPr>
    </w:p>
    <w:p w14:paraId="4E81C89E" w14:textId="006432F2" w:rsidR="002E47E6" w:rsidRPr="002E47E6" w:rsidRDefault="003F7C30" w:rsidP="002E47E6">
      <w:pPr>
        <w:jc w:val="center"/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t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=M.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y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I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9.14,58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1206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=0,108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</m:den>
          </m:f>
        </m:oMath>
      </m:oMathPara>
    </w:p>
    <w:p w14:paraId="1F031075" w14:textId="539B283A" w:rsidR="002E47E6" w:rsidRDefault="002E47E6" w:rsidP="002E47E6">
      <w:pPr>
        <w:jc w:val="center"/>
        <w:rPr>
          <w:rFonts w:eastAsiaTheme="minorEastAsia"/>
          <w:lang w:val="pt-BR"/>
        </w:rPr>
      </w:pPr>
    </w:p>
    <w:p w14:paraId="122D9B1B" w14:textId="17ADFCD2" w:rsidR="002E47E6" w:rsidRPr="002E47E6" w:rsidRDefault="003F7C30" w:rsidP="002E47E6">
      <w:pPr>
        <w:jc w:val="center"/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t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=0,108 . 4 . 1=0,4352 kN</m:t>
          </m:r>
        </m:oMath>
      </m:oMathPara>
    </w:p>
    <w:p w14:paraId="02632B7D" w14:textId="77777777" w:rsidR="002E47E6" w:rsidRPr="002E47E6" w:rsidRDefault="002E47E6" w:rsidP="002E47E6">
      <w:pPr>
        <w:jc w:val="center"/>
        <w:rPr>
          <w:rFonts w:eastAsiaTheme="minorEastAsia"/>
          <w:lang w:val="pt-BR"/>
        </w:rPr>
      </w:pPr>
    </w:p>
    <w:p w14:paraId="204F7A7C" w14:textId="449EBC64" w:rsidR="002E47E6" w:rsidRDefault="002E47E6" w:rsidP="002E47E6">
      <w:pPr>
        <w:jc w:val="center"/>
        <w:rPr>
          <w:rFonts w:eastAsiaTheme="minorEastAsia"/>
          <w:lang w:val="pt-BR"/>
        </w:rPr>
      </w:pPr>
    </w:p>
    <w:p w14:paraId="6948157A" w14:textId="4F4748CF" w:rsidR="002B7CE9" w:rsidRDefault="002B7CE9" w:rsidP="002B7CE9">
      <w:pPr>
        <w:rPr>
          <w:lang w:val="pt-BR"/>
        </w:rPr>
      </w:pPr>
      <w:r>
        <w:rPr>
          <w:lang w:val="pt-BR"/>
        </w:rPr>
        <w:t>Q = 0,4352/4,8 = 0,091 kN/cm</w:t>
      </w:r>
    </w:p>
    <w:p w14:paraId="0D6CC616" w14:textId="77777777" w:rsidR="002B7CE9" w:rsidRDefault="002B7CE9" w:rsidP="002B7CE9">
      <w:pPr>
        <w:rPr>
          <w:lang w:val="pt-BR"/>
        </w:rPr>
      </w:pPr>
    </w:p>
    <w:p w14:paraId="61A02ECD" w14:textId="77777777" w:rsidR="002B7CE9" w:rsidRDefault="002B7CE9" w:rsidP="002B7CE9">
      <w:pPr>
        <w:rPr>
          <w:rFonts w:eastAsiaTheme="minorEastAsia"/>
          <w:lang w:val="pt-BR"/>
        </w:rPr>
      </w:pPr>
    </w:p>
    <w:p w14:paraId="59304B4F" w14:textId="40B45379" w:rsidR="002B7CE9" w:rsidRPr="002B7CE9" w:rsidRDefault="003F7C30" w:rsidP="002B7CE9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Rd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 xml:space="preserve">W.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pt-BR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1,25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 xml:space="preserve">8 .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0,375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lang w:val="pt-BR"/>
                </w:rPr>
                <m:t>.18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6 . 1,25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=2,70 kN.cm</m:t>
          </m:r>
        </m:oMath>
      </m:oMathPara>
    </w:p>
    <w:p w14:paraId="60F332D4" w14:textId="6CF1E21A" w:rsidR="002B7CE9" w:rsidRDefault="002B7CE9" w:rsidP="002B7CE9">
      <w:pPr>
        <w:rPr>
          <w:rFonts w:eastAsiaTheme="minorEastAsia"/>
          <w:lang w:val="pt-BR"/>
        </w:rPr>
      </w:pPr>
    </w:p>
    <w:p w14:paraId="167BFFA7" w14:textId="1C0214D4" w:rsidR="002B7CE9" w:rsidRPr="002B7CE9" w:rsidRDefault="003F7C30" w:rsidP="002B7CE9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M</m:t>
              </m:r>
            </m:e>
            <m:sub>
              <m:r>
                <w:rPr>
                  <w:rFonts w:ascii="Cambria Math" w:hAnsi="Cambria Math"/>
                  <w:lang w:val="pt-BR"/>
                </w:rPr>
                <m:t>sd</m:t>
              </m:r>
            </m:sub>
          </m:sSub>
          <m:r>
            <w:rPr>
              <w:rFonts w:ascii="Cambria Math" w:hAnsi="Cambria Math"/>
              <w:lang w:val="pt-BR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hAnsi="Cambria Math"/>
                  <w:lang w:val="pt-BR"/>
                </w:rPr>
                <m:t xml:space="preserve">0,091 . 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pt-BR"/>
                    </w:rPr>
                    <m:t>4,8</m:t>
                  </m:r>
                </m:e>
                <m:sup>
                  <m:r>
                    <w:rPr>
                      <w:rFonts w:ascii="Cambria Math" w:hAnsi="Cambria Math"/>
                      <w:lang w:val="pt-BR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lang w:val="pt-BR"/>
                </w:rPr>
                <m:t>2</m:t>
              </m:r>
            </m:den>
          </m:f>
          <m:r>
            <w:rPr>
              <w:rFonts w:ascii="Cambria Math" w:hAnsi="Cambria Math"/>
              <w:lang w:val="pt-BR"/>
            </w:rPr>
            <m:t>=1,04 kN.cm&lt;2,70 OK</m:t>
          </m:r>
        </m:oMath>
      </m:oMathPara>
    </w:p>
    <w:p w14:paraId="5A09C0DC" w14:textId="77777777" w:rsidR="002B7CE9" w:rsidRPr="008F3CB5" w:rsidRDefault="002B7CE9" w:rsidP="002B7CE9">
      <w:pPr>
        <w:rPr>
          <w:rFonts w:eastAsiaTheme="minorEastAsia"/>
          <w:lang w:val="pt-BR"/>
        </w:rPr>
      </w:pPr>
    </w:p>
    <w:p w14:paraId="18AE1429" w14:textId="1FE5670C" w:rsidR="002B7CE9" w:rsidRDefault="0071395F" w:rsidP="002E47E6">
      <w:pPr>
        <w:jc w:val="center"/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Atualizando a rigidez</w:t>
      </w:r>
    </w:p>
    <w:p w14:paraId="3EAEEA29" w14:textId="575A0694" w:rsidR="0071395F" w:rsidRDefault="0071395F" w:rsidP="002E47E6">
      <w:pPr>
        <w:jc w:val="center"/>
        <w:rPr>
          <w:rFonts w:eastAsiaTheme="minorEastAsia"/>
          <w:lang w:val="pt-BR"/>
        </w:rPr>
      </w:pPr>
    </w:p>
    <w:p w14:paraId="2FC22FF5" w14:textId="7DC0999C" w:rsidR="0071395F" w:rsidRPr="00CD1AFE" w:rsidRDefault="003F7C30" w:rsidP="0071395F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k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m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560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0,09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=6222kN.cm/rad</m:t>
          </m:r>
        </m:oMath>
      </m:oMathPara>
    </w:p>
    <w:p w14:paraId="39D997B3" w14:textId="6B9D72E2" w:rsidR="00CD1AFE" w:rsidRDefault="00CD1AFE" w:rsidP="0071395F">
      <w:pPr>
        <w:rPr>
          <w:rFonts w:eastAsiaTheme="minorEastAsia"/>
          <w:lang w:val="pt-BR"/>
        </w:rPr>
      </w:pPr>
    </w:p>
    <w:p w14:paraId="124D4589" w14:textId="260CDF0A" w:rsidR="00CD1AFE" w:rsidRPr="002E47E6" w:rsidRDefault="00875EFE" w:rsidP="0071395F">
      <w:pPr>
        <w:rPr>
          <w:rFonts w:eastAsiaTheme="minorEastAsia"/>
          <w:lang w:val="pt-BR"/>
        </w:rPr>
      </w:pPr>
      <w:r w:rsidRPr="00875EFE">
        <w:rPr>
          <w:rFonts w:eastAsiaTheme="minorEastAsia"/>
          <w:noProof/>
          <w:lang w:val="pt-BR"/>
        </w:rPr>
        <w:drawing>
          <wp:inline distT="0" distB="0" distL="0" distR="0" wp14:anchorId="56D5386E" wp14:editId="0C24D400">
            <wp:extent cx="5731510" cy="1210945"/>
            <wp:effectExtent l="0" t="0" r="2540" b="8255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1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B33E2" w14:textId="77777777" w:rsidR="0071395F" w:rsidRPr="002E47E6" w:rsidRDefault="0071395F" w:rsidP="002E47E6">
      <w:pPr>
        <w:jc w:val="center"/>
        <w:rPr>
          <w:rFonts w:eastAsiaTheme="minorEastAsia"/>
          <w:lang w:val="pt-BR"/>
        </w:rPr>
      </w:pPr>
    </w:p>
    <w:p w14:paraId="5B4EF5FE" w14:textId="404AD783" w:rsidR="00CD1AFE" w:rsidRPr="002E47E6" w:rsidRDefault="003F7C30" w:rsidP="00CD1AFE">
      <w:pPr>
        <w:jc w:val="center"/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t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=M.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y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I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17.14,58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1206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=0,20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c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m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</m:den>
          </m:f>
        </m:oMath>
      </m:oMathPara>
    </w:p>
    <w:p w14:paraId="016A0503" w14:textId="77777777" w:rsidR="00CD1AFE" w:rsidRDefault="00CD1AFE" w:rsidP="00CD1AFE">
      <w:pPr>
        <w:jc w:val="center"/>
        <w:rPr>
          <w:rFonts w:eastAsiaTheme="minorEastAsia"/>
          <w:lang w:val="pt-BR"/>
        </w:rPr>
      </w:pPr>
    </w:p>
    <w:p w14:paraId="772E352F" w14:textId="73AD609D" w:rsidR="00CD1AFE" w:rsidRPr="002E47E6" w:rsidRDefault="003F7C30" w:rsidP="00CD1AFE">
      <w:pPr>
        <w:jc w:val="center"/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t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=0,20 . 4 . 1=0,82 kN</m:t>
          </m:r>
        </m:oMath>
      </m:oMathPara>
    </w:p>
    <w:p w14:paraId="42BB52A5" w14:textId="77777777" w:rsidR="00CD1AFE" w:rsidRPr="002E47E6" w:rsidRDefault="00CD1AFE" w:rsidP="00CD1AFE">
      <w:pPr>
        <w:jc w:val="center"/>
        <w:rPr>
          <w:rFonts w:eastAsiaTheme="minorEastAsia"/>
          <w:lang w:val="pt-BR"/>
        </w:rPr>
      </w:pPr>
    </w:p>
    <w:p w14:paraId="275E6679" w14:textId="77777777" w:rsidR="00CD1AFE" w:rsidRDefault="00CD1AFE" w:rsidP="00CD1AFE">
      <w:pPr>
        <w:jc w:val="center"/>
        <w:rPr>
          <w:rFonts w:eastAsiaTheme="minorEastAsia"/>
          <w:lang w:val="pt-BR"/>
        </w:rPr>
      </w:pPr>
    </w:p>
    <w:p w14:paraId="6B8E0453" w14:textId="327DDF01" w:rsidR="00CD1AFE" w:rsidRDefault="00CD1AFE" w:rsidP="00CD1AFE">
      <w:pPr>
        <w:rPr>
          <w:lang w:val="pt-BR"/>
        </w:rPr>
      </w:pPr>
      <w:r>
        <w:rPr>
          <w:lang w:val="pt-BR"/>
        </w:rPr>
        <w:t xml:space="preserve">Q = </w:t>
      </w:r>
      <w:r w:rsidR="00875EFE">
        <w:rPr>
          <w:lang w:val="pt-BR"/>
        </w:rPr>
        <w:t>0,82</w:t>
      </w:r>
      <w:r>
        <w:rPr>
          <w:lang w:val="pt-BR"/>
        </w:rPr>
        <w:t>/4,8 = 0,</w:t>
      </w:r>
      <w:r w:rsidR="00875EFE">
        <w:rPr>
          <w:lang w:val="pt-BR"/>
        </w:rPr>
        <w:t>17</w:t>
      </w:r>
      <w:r>
        <w:rPr>
          <w:lang w:val="pt-BR"/>
        </w:rPr>
        <w:t xml:space="preserve"> kN/cm</w:t>
      </w:r>
    </w:p>
    <w:p w14:paraId="4248D239" w14:textId="77777777" w:rsidR="00CD1AFE" w:rsidRDefault="00CD1AFE" w:rsidP="00CD1AFE">
      <w:pPr>
        <w:rPr>
          <w:lang w:val="pt-BR"/>
        </w:rPr>
      </w:pPr>
    </w:p>
    <w:p w14:paraId="7EB5A819" w14:textId="77777777" w:rsidR="00CD1AFE" w:rsidRDefault="00CD1AFE" w:rsidP="00CD1AFE">
      <w:pPr>
        <w:rPr>
          <w:rFonts w:eastAsiaTheme="minorEastAsia"/>
          <w:lang w:val="pt-BR"/>
        </w:rPr>
      </w:pPr>
    </w:p>
    <w:p w14:paraId="19FECDA8" w14:textId="77777777" w:rsidR="00CD1AFE" w:rsidRPr="002B7CE9" w:rsidRDefault="003F7C30" w:rsidP="00CD1AFE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Rd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 xml:space="preserve">W.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pt-BR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1,25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 xml:space="preserve">8 .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0,375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lang w:val="pt-BR"/>
                </w:rPr>
                <m:t>.18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6 . 1,25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=2,70 kN.cm</m:t>
          </m:r>
        </m:oMath>
      </m:oMathPara>
    </w:p>
    <w:p w14:paraId="5F246232" w14:textId="77777777" w:rsidR="00CD1AFE" w:rsidRDefault="00CD1AFE" w:rsidP="00CD1AFE">
      <w:pPr>
        <w:rPr>
          <w:rFonts w:eastAsiaTheme="minorEastAsia"/>
          <w:lang w:val="pt-BR"/>
        </w:rPr>
      </w:pPr>
    </w:p>
    <w:p w14:paraId="11D812E6" w14:textId="12D9B884" w:rsidR="00CD1AFE" w:rsidRPr="002B7CE9" w:rsidRDefault="003F7C30" w:rsidP="00CD1AFE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M</m:t>
              </m:r>
            </m:e>
            <m:sub>
              <m:r>
                <w:rPr>
                  <w:rFonts w:ascii="Cambria Math" w:hAnsi="Cambria Math"/>
                  <w:lang w:val="pt-BR"/>
                </w:rPr>
                <m:t>sd</m:t>
              </m:r>
            </m:sub>
          </m:sSub>
          <m:r>
            <w:rPr>
              <w:rFonts w:ascii="Cambria Math" w:hAnsi="Cambria Math"/>
              <w:lang w:val="pt-BR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hAnsi="Cambria Math"/>
                  <w:lang w:val="pt-BR"/>
                </w:rPr>
                <m:t xml:space="preserve">0,17 . 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pt-BR"/>
                    </w:rPr>
                    <m:t>4,8</m:t>
                  </m:r>
                </m:e>
                <m:sup>
                  <m:r>
                    <w:rPr>
                      <w:rFonts w:ascii="Cambria Math" w:hAnsi="Cambria Math"/>
                      <w:lang w:val="pt-BR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lang w:val="pt-BR"/>
                </w:rPr>
                <m:t>2</m:t>
              </m:r>
            </m:den>
          </m:f>
          <m:r>
            <w:rPr>
              <w:rFonts w:ascii="Cambria Math" w:hAnsi="Cambria Math"/>
              <w:lang w:val="pt-BR"/>
            </w:rPr>
            <m:t>=1,97 kN.cm&lt;2,70 OK</m:t>
          </m:r>
        </m:oMath>
      </m:oMathPara>
    </w:p>
    <w:p w14:paraId="3B9E99DF" w14:textId="77777777" w:rsidR="002E47E6" w:rsidRDefault="002E47E6" w:rsidP="00085444">
      <w:pPr>
        <w:rPr>
          <w:rFonts w:eastAsiaTheme="minorEastAsia"/>
          <w:lang w:val="pt-BR"/>
        </w:rPr>
      </w:pPr>
    </w:p>
    <w:p w14:paraId="5F96FEB5" w14:textId="577116FD" w:rsidR="00506F6D" w:rsidRDefault="005B260E" w:rsidP="00085444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Verificação da garra ao esforço cortante</w:t>
      </w:r>
    </w:p>
    <w:p w14:paraId="288BD023" w14:textId="16BC9B98" w:rsidR="005B260E" w:rsidRDefault="005B260E" w:rsidP="00085444">
      <w:pPr>
        <w:rPr>
          <w:rFonts w:eastAsiaTheme="minorEastAsia"/>
          <w:lang w:val="pt-BR"/>
        </w:rPr>
      </w:pPr>
    </w:p>
    <w:p w14:paraId="5CA9D7A1" w14:textId="3DA302ED" w:rsidR="005B260E" w:rsidRDefault="005B260E" w:rsidP="00085444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Vsd</w:t>
      </w:r>
      <w:proofErr w:type="spellEnd"/>
      <w:r>
        <w:rPr>
          <w:rFonts w:eastAsiaTheme="minorEastAsia"/>
          <w:lang w:val="pt-BR"/>
        </w:rPr>
        <w:t xml:space="preserve"> = 45 kN</w:t>
      </w:r>
    </w:p>
    <w:p w14:paraId="31B41D7C" w14:textId="65DBDA4A" w:rsidR="005B260E" w:rsidRDefault="005B260E" w:rsidP="00085444">
      <w:pPr>
        <w:rPr>
          <w:rFonts w:eastAsiaTheme="minorEastAsia"/>
          <w:lang w:val="pt-BR"/>
        </w:rPr>
      </w:pPr>
    </w:p>
    <w:p w14:paraId="3E522439" w14:textId="5BC6D0FB" w:rsidR="005B260E" w:rsidRDefault="005B260E" w:rsidP="00085444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Aef = (2 +5,1 +5,1 +2</w:t>
      </w:r>
      <w:proofErr w:type="gramStart"/>
      <w:r>
        <w:rPr>
          <w:rFonts w:eastAsiaTheme="minorEastAsia"/>
          <w:lang w:val="pt-BR"/>
        </w:rPr>
        <w:t>) .</w:t>
      </w:r>
      <w:proofErr w:type="gramEnd"/>
      <w:r>
        <w:rPr>
          <w:rFonts w:eastAsiaTheme="minorEastAsia"/>
          <w:lang w:val="pt-BR"/>
        </w:rPr>
        <w:t xml:space="preserve"> 0,375 = 5,32 cm²  </w:t>
      </w:r>
    </w:p>
    <w:p w14:paraId="754C2272" w14:textId="04D25386" w:rsidR="005B260E" w:rsidRDefault="005B260E" w:rsidP="00085444">
      <w:pPr>
        <w:rPr>
          <w:rFonts w:eastAsiaTheme="minorEastAsia"/>
          <w:lang w:val="pt-BR"/>
        </w:rPr>
      </w:pPr>
    </w:p>
    <w:p w14:paraId="13DAE292" w14:textId="7360590C" w:rsidR="005B260E" w:rsidRPr="00CF04F6" w:rsidRDefault="003F7C30" w:rsidP="00085444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hAnsi="Cambria Math"/>
                  <w:lang w:val="pt-BR"/>
                </w:rPr>
                <m:t>V</m:t>
              </m:r>
            </m:e>
            <m:sub>
              <m:r>
                <w:rPr>
                  <w:rFonts w:ascii="Cambria Math" w:hAnsi="Cambria Math"/>
                  <w:lang w:val="pt-BR"/>
                </w:rPr>
                <m:t>Rd</m:t>
              </m:r>
            </m:sub>
          </m:sSub>
          <m:r>
            <w:rPr>
              <w:rFonts w:ascii="Cambria Math" w:hAnsi="Cambria Math"/>
              <w:lang w:val="pt-BR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hAnsi="Cambria Math"/>
                  <w:lang w:val="pt-BR"/>
                </w:rPr>
                <m:t>0,6 . 5,32 . 18</m:t>
              </m:r>
            </m:num>
            <m:den>
              <m:r>
                <w:rPr>
                  <w:rFonts w:ascii="Cambria Math" w:hAnsi="Cambria Math"/>
                  <w:lang w:val="pt-BR"/>
                </w:rPr>
                <m:t>1,25</m:t>
              </m:r>
            </m:den>
          </m:f>
          <m:r>
            <w:rPr>
              <w:rFonts w:ascii="Cambria Math" w:hAnsi="Cambria Math"/>
              <w:lang w:val="pt-BR"/>
            </w:rPr>
            <m:t>=45,96 kN&gt;45 kN OK</m:t>
          </m:r>
        </m:oMath>
      </m:oMathPara>
    </w:p>
    <w:p w14:paraId="524523CF" w14:textId="417B9F2E" w:rsidR="00CF04F6" w:rsidRDefault="00CF04F6" w:rsidP="00085444">
      <w:pPr>
        <w:rPr>
          <w:rFonts w:eastAsiaTheme="minorEastAsia"/>
          <w:lang w:val="pt-BR"/>
        </w:rPr>
      </w:pPr>
    </w:p>
    <w:p w14:paraId="3E967F87" w14:textId="49857E72" w:rsidR="00CF04F6" w:rsidRDefault="00CF04F6" w:rsidP="00085444">
      <w:pPr>
        <w:rPr>
          <w:rFonts w:eastAsiaTheme="minorEastAsia"/>
          <w:lang w:val="pt-BR"/>
        </w:rPr>
      </w:pPr>
    </w:p>
    <w:p w14:paraId="2150BDF2" w14:textId="2D9B2BFB" w:rsidR="008B74A6" w:rsidRDefault="008B74A6" w:rsidP="00085444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Dimensionamento da canaleta de base</w:t>
      </w:r>
    </w:p>
    <w:p w14:paraId="34F303AB" w14:textId="69E07589" w:rsidR="008B74A6" w:rsidRDefault="008B74A6" w:rsidP="00085444">
      <w:pPr>
        <w:rPr>
          <w:rFonts w:eastAsiaTheme="minorEastAsia"/>
          <w:lang w:val="pt-BR"/>
        </w:rPr>
      </w:pPr>
    </w:p>
    <w:p w14:paraId="6309EE5F" w14:textId="763F0BC4" w:rsidR="008B74A6" w:rsidRPr="008B74A6" w:rsidRDefault="003F7C30" w:rsidP="00085444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j</m:t>
              </m:r>
            </m:sub>
          </m:sSub>
          <m:r>
            <w:rPr>
              <w:rFonts w:ascii="Cambria Math" w:eastAsiaTheme="minorEastAsia" w:hAnsi="Cambria Math"/>
            </w:rPr>
            <m:t>=1,67 fck</m:t>
          </m:r>
        </m:oMath>
      </m:oMathPara>
    </w:p>
    <w:p w14:paraId="6BB34215" w14:textId="2DD97CB7" w:rsidR="008B74A6" w:rsidRPr="008B74A6" w:rsidRDefault="003F7C30" w:rsidP="00085444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j</m:t>
              </m:r>
            </m:sub>
          </m:sSub>
          <m:r>
            <w:rPr>
              <w:rFonts w:ascii="Cambria Math" w:eastAsiaTheme="minorEastAsia" w:hAnsi="Cambria Math"/>
            </w:rPr>
            <m:t>=1,67 . 2 =3,34 kN/cm²</m:t>
          </m:r>
        </m:oMath>
      </m:oMathPara>
    </w:p>
    <w:p w14:paraId="0B923C4B" w14:textId="041FCB7D" w:rsidR="008B74A6" w:rsidRDefault="008B74A6" w:rsidP="00085444">
      <w:pPr>
        <w:rPr>
          <w:rFonts w:eastAsiaTheme="minorEastAsia"/>
          <w:iCs/>
        </w:rPr>
      </w:pPr>
    </w:p>
    <w:p w14:paraId="52CE1D67" w14:textId="2D1B0852" w:rsidR="008B74A6" w:rsidRPr="00F763F6" w:rsidRDefault="003F7C30" w:rsidP="00085444">
      <w:pPr>
        <w:rPr>
          <w:rFonts w:eastAsiaTheme="minorEastAsia"/>
          <w:iCs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iCs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b>
              <m:r>
                <w:rPr>
                  <w:rFonts w:ascii="Cambria Math" w:eastAsiaTheme="minorEastAsia" w:hAnsi="Cambria Math"/>
                </w:rPr>
                <m:t>ef</m:t>
              </m:r>
            </m:sub>
          </m:sSub>
          <m:r>
            <w:rPr>
              <w:rFonts w:ascii="Cambria Math" w:eastAsiaTheme="minorEastAsia" w:hAnsi="Cambria Math"/>
            </w:rPr>
            <m:t>=0,3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iCs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iCs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18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3 . 3,34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=0,7cm</m:t>
          </m:r>
        </m:oMath>
      </m:oMathPara>
    </w:p>
    <w:p w14:paraId="011B038A" w14:textId="04637F22" w:rsidR="00F763F6" w:rsidRDefault="00F763F6" w:rsidP="00085444">
      <w:pPr>
        <w:rPr>
          <w:rFonts w:eastAsiaTheme="minorEastAsia"/>
          <w:iCs/>
        </w:rPr>
      </w:pPr>
    </w:p>
    <w:p w14:paraId="7810DF17" w14:textId="1B3B3E36" w:rsidR="00F763F6" w:rsidRDefault="00F763F6" w:rsidP="00085444">
      <w:pPr>
        <w:rPr>
          <w:rFonts w:eastAsiaTheme="minorEastAsia"/>
          <w:lang w:val="pt-BR"/>
        </w:rPr>
      </w:pPr>
      <w:r w:rsidRPr="00F763F6">
        <w:rPr>
          <w:rFonts w:eastAsiaTheme="minorEastAsia"/>
          <w:noProof/>
          <w:lang w:val="pt-BR"/>
        </w:rPr>
        <w:lastRenderedPageBreak/>
        <w:drawing>
          <wp:inline distT="0" distB="0" distL="0" distR="0" wp14:anchorId="3DB3DE82" wp14:editId="6EE67C4B">
            <wp:extent cx="5731510" cy="3689350"/>
            <wp:effectExtent l="0" t="0" r="2540" b="635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8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CE65EC" w14:textId="5711EBBE" w:rsidR="00F763F6" w:rsidRDefault="00F763F6" w:rsidP="00085444">
      <w:pPr>
        <w:rPr>
          <w:rFonts w:eastAsiaTheme="minorEastAsia"/>
          <w:lang w:val="pt-BR"/>
        </w:rPr>
      </w:pPr>
    </w:p>
    <w:p w14:paraId="30D088BC" w14:textId="5B8D748A" w:rsidR="00F763F6" w:rsidRPr="00F763F6" w:rsidRDefault="00F763F6" w:rsidP="00F763F6">
      <w:pPr>
        <w:rPr>
          <w:rFonts w:eastAsiaTheme="minorEastAsia"/>
          <w:lang w:val="pt-BR"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  <w:lang w:val="pt-BR"/>
            </w:rPr>
            <m:t>N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c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Rd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j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.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A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bas</m:t>
              </m:r>
            </m:sub>
          </m:sSub>
        </m:oMath>
      </m:oMathPara>
    </w:p>
    <w:p w14:paraId="658DBA1A" w14:textId="65E447AF" w:rsidR="00F763F6" w:rsidRDefault="00F763F6" w:rsidP="00085444">
      <w:pPr>
        <w:rPr>
          <w:rFonts w:eastAsiaTheme="minorEastAsia"/>
          <w:lang w:val="pt-BR"/>
        </w:rPr>
      </w:pPr>
    </w:p>
    <w:p w14:paraId="59A5CCD4" w14:textId="53311EB4" w:rsidR="00F763F6" w:rsidRPr="00F763F6" w:rsidRDefault="00F763F6" w:rsidP="00F763F6">
      <w:pPr>
        <w:rPr>
          <w:rFonts w:eastAsiaTheme="minorEastAsia"/>
          <w:lang w:val="pt-BR"/>
        </w:rPr>
      </w:pPr>
      <m:oMathPara>
        <m:oMathParaPr>
          <m:jc m:val="centerGroup"/>
        </m:oMathParaPr>
        <m:oMath>
          <m:r>
            <w:rPr>
              <w:rFonts w:ascii="Cambria Math" w:eastAsiaTheme="minorEastAsia" w:hAnsi="Cambria Math"/>
              <w:lang w:val="pt-BR"/>
            </w:rPr>
            <m:t>N</m:t>
          </m:r>
          <m:sSub>
            <m:sSubPr>
              <m:ctrlPr>
                <w:rPr>
                  <w:rFonts w:ascii="Cambria Math" w:eastAsiaTheme="minorEastAsia" w:hAnsi="Cambria Math"/>
                  <w:i/>
                  <w:iCs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c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Rd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=3,34.49,5=165,33 kN&gt;114,75</m:t>
          </m:r>
        </m:oMath>
      </m:oMathPara>
    </w:p>
    <w:p w14:paraId="019EFC3D" w14:textId="77777777" w:rsidR="00F763F6" w:rsidRPr="008B74A6" w:rsidRDefault="00F763F6" w:rsidP="00085444">
      <w:pPr>
        <w:rPr>
          <w:rFonts w:eastAsiaTheme="minorEastAsia"/>
          <w:lang w:val="pt-BR"/>
        </w:rPr>
      </w:pPr>
    </w:p>
    <w:p w14:paraId="7DA5C1C5" w14:textId="7B2B79D8" w:rsidR="007A6652" w:rsidRDefault="007A6652" w:rsidP="007A6652">
      <w:pPr>
        <w:pStyle w:val="Ttulo1"/>
        <w:numPr>
          <w:ilvl w:val="0"/>
          <w:numId w:val="17"/>
        </w:numPr>
        <w:ind w:left="360"/>
        <w:rPr>
          <w:lang w:val="pt-BR"/>
        </w:rPr>
      </w:pPr>
      <w:bookmarkStart w:id="12" w:name="_Toc168948541"/>
      <w:r>
        <w:rPr>
          <w:lang w:val="pt-BR"/>
        </w:rPr>
        <w:t>REsultados da análise global da estrutura</w:t>
      </w:r>
      <w:bookmarkEnd w:id="12"/>
    </w:p>
    <w:p w14:paraId="4DEE5C70" w14:textId="2FF00FB0" w:rsidR="007A6652" w:rsidRDefault="007A6652" w:rsidP="007A6652">
      <w:pPr>
        <w:rPr>
          <w:color w:val="auto"/>
          <w:szCs w:val="24"/>
          <w:lang w:val="pt-BR"/>
        </w:rPr>
      </w:pPr>
      <w:r>
        <w:rPr>
          <w:color w:val="auto"/>
          <w:szCs w:val="24"/>
          <w:lang w:val="pt-BR"/>
        </w:rPr>
        <w:t>Foi elaborada uma análise estrutural utilizando o software MASTAN2 versão 5.1</w:t>
      </w:r>
    </w:p>
    <w:p w14:paraId="27969DF1" w14:textId="5DDF56C7" w:rsidR="007A6652" w:rsidRDefault="007A6652" w:rsidP="007A6652">
      <w:pPr>
        <w:rPr>
          <w:color w:val="auto"/>
          <w:szCs w:val="24"/>
          <w:lang w:val="pt-BR"/>
        </w:rPr>
      </w:pPr>
      <w:r>
        <w:rPr>
          <w:color w:val="auto"/>
          <w:szCs w:val="24"/>
          <w:lang w:val="pt-BR"/>
        </w:rPr>
        <w:t>Para esta análise foi adotado o Método da Análise direta, que consiste em avaliar as deformações da estrutura em análise linear de primeira ordem elástica, comparando com as deformações obtidas na análise não linear elástica e incorporando as imperfeições geométricas e de material diretamente sobre o modelo, a saber:</w:t>
      </w:r>
    </w:p>
    <w:p w14:paraId="5C10FF2F" w14:textId="131AA7B0" w:rsidR="007A6652" w:rsidRDefault="007A6652" w:rsidP="007A6652">
      <w:pPr>
        <w:rPr>
          <w:color w:val="auto"/>
          <w:szCs w:val="24"/>
          <w:lang w:val="pt-BR"/>
        </w:rPr>
      </w:pPr>
    </w:p>
    <w:p w14:paraId="009FB6DA" w14:textId="2F84B6A0" w:rsidR="007A6652" w:rsidRDefault="007A6652" w:rsidP="007A6652">
      <w:pPr>
        <w:rPr>
          <w:color w:val="auto"/>
          <w:szCs w:val="24"/>
          <w:lang w:val="pt-BR"/>
        </w:rPr>
      </w:pPr>
      <w:r>
        <w:rPr>
          <w:color w:val="auto"/>
          <w:szCs w:val="24"/>
          <w:lang w:val="pt-BR"/>
        </w:rPr>
        <w:t xml:space="preserve">Caso a relação de deformação </w:t>
      </w:r>
      <w:proofErr w:type="gramStart"/>
      <w:r>
        <w:rPr>
          <w:color w:val="auto"/>
          <w:szCs w:val="24"/>
          <w:lang w:val="pt-BR"/>
        </w:rPr>
        <w:t>2 ordem/1</w:t>
      </w:r>
      <w:proofErr w:type="gramEnd"/>
      <w:r>
        <w:rPr>
          <w:color w:val="auto"/>
          <w:szCs w:val="24"/>
          <w:lang w:val="pt-BR"/>
        </w:rPr>
        <w:t xml:space="preserve"> ordem supere 1,1, adota-se o módulo de elasticidade reduzido para 0,8E = 16000 kN/cm² e adicionamos cargas de perturbação horizontal para simular as excentricidades de montagem com taxa h/500 conforme determina o item 5.3.2.1 da NBR17150</w:t>
      </w:r>
    </w:p>
    <w:p w14:paraId="115EDA71" w14:textId="7EEECB02" w:rsidR="006B1F62" w:rsidRDefault="006B1F62" w:rsidP="007A6652">
      <w:pPr>
        <w:rPr>
          <w:color w:val="auto"/>
          <w:szCs w:val="24"/>
          <w:lang w:val="pt-BR"/>
        </w:rPr>
      </w:pPr>
    </w:p>
    <w:p w14:paraId="29EF0124" w14:textId="77605939" w:rsidR="006B1F62" w:rsidRDefault="006B1F62" w:rsidP="007A6652">
      <w:pPr>
        <w:rPr>
          <w:lang w:val="pt-BR"/>
        </w:rPr>
      </w:pPr>
      <w:r w:rsidRPr="006B1F62">
        <w:rPr>
          <w:noProof/>
          <w:lang w:val="pt-BR"/>
        </w:rPr>
        <w:lastRenderedPageBreak/>
        <w:drawing>
          <wp:inline distT="0" distB="0" distL="0" distR="0" wp14:anchorId="464BD50B" wp14:editId="1A7B7ED3">
            <wp:extent cx="5731510" cy="3637915"/>
            <wp:effectExtent l="0" t="0" r="2540" b="635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37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CA021" w14:textId="77777777" w:rsidR="007A6652" w:rsidRDefault="007A6652" w:rsidP="007A6652">
      <w:pPr>
        <w:rPr>
          <w:lang w:val="pt-BR"/>
        </w:rPr>
      </w:pPr>
    </w:p>
    <w:p w14:paraId="197C11E0" w14:textId="12C28B3D" w:rsidR="00E619DD" w:rsidRDefault="00E619DD" w:rsidP="007A6652">
      <w:pPr>
        <w:rPr>
          <w:lang w:val="pt-BR"/>
        </w:rPr>
      </w:pPr>
    </w:p>
    <w:p w14:paraId="4C647103" w14:textId="157FEF6A" w:rsidR="007A6652" w:rsidRDefault="006B1F62" w:rsidP="007A6652">
      <w:pPr>
        <w:rPr>
          <w:lang w:val="pt-BR"/>
        </w:rPr>
      </w:pPr>
      <w:r>
        <w:rPr>
          <w:lang w:val="pt-BR"/>
        </w:rPr>
        <w:t>Carregamento das longarinas: 0,04 kN/cm; 4 kN/m</w:t>
      </w:r>
    </w:p>
    <w:p w14:paraId="32410A2F" w14:textId="77777777" w:rsidR="006B1F62" w:rsidRDefault="006B1F62" w:rsidP="007A6652">
      <w:pPr>
        <w:rPr>
          <w:lang w:val="pt-BR"/>
        </w:rPr>
      </w:pPr>
      <w:r>
        <w:rPr>
          <w:lang w:val="pt-BR"/>
        </w:rPr>
        <w:t>Cargas nocionais (X = 0,25 kN no topo, produzindo deslocamento 1,04cm ou 520 / 500, Y = 0,48 kN produzindo 1,04 cm na direção Z ou 520/500)</w:t>
      </w:r>
    </w:p>
    <w:p w14:paraId="43F9B977" w14:textId="379FC76E" w:rsidR="006B1F62" w:rsidRDefault="006B1F62" w:rsidP="007A6652">
      <w:pPr>
        <w:rPr>
          <w:lang w:val="pt-BR"/>
        </w:rPr>
      </w:pPr>
      <w:r>
        <w:rPr>
          <w:lang w:val="pt-BR"/>
        </w:rPr>
        <w:t>Módulo de elasticidade: 16000 kN/cm²</w:t>
      </w:r>
    </w:p>
    <w:p w14:paraId="07B28707" w14:textId="77777777" w:rsidR="006B1F62" w:rsidRDefault="006B1F62" w:rsidP="007A6652">
      <w:pPr>
        <w:rPr>
          <w:lang w:val="pt-BR"/>
        </w:rPr>
      </w:pPr>
    </w:p>
    <w:p w14:paraId="4DB93495" w14:textId="59E4DE74" w:rsidR="006B1F62" w:rsidRPr="006B1F62" w:rsidRDefault="003F7C30" w:rsidP="007A6652">
      <w:pPr>
        <w:rPr>
          <w:rFonts w:eastAsiaTheme="minorEastAsia"/>
          <w:lang w:val="pt-BR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pt-BR"/>
                    </w:rPr>
                    <m:t>∆</m:t>
                  </m:r>
                </m:e>
                <m:sub>
                  <m:r>
                    <w:rPr>
                      <w:rFonts w:ascii="Cambria Math" w:hAnsi="Cambria Math"/>
                      <w:lang w:val="pt-BR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pt-BR"/>
                    </w:rPr>
                    <m:t>∆</m:t>
                  </m:r>
                </m:e>
                <m:sub>
                  <m:r>
                    <w:rPr>
                      <w:rFonts w:ascii="Cambria Math" w:hAnsi="Cambria Math"/>
                      <w:lang w:val="pt-BR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pt-BR"/>
            </w:rPr>
            <m:t>x=</m:t>
          </m:r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hAnsi="Cambria Math"/>
                  <w:lang w:val="pt-BR"/>
                </w:rPr>
                <m:t>0,7607</m:t>
              </m:r>
            </m:num>
            <m:den>
              <m:r>
                <w:rPr>
                  <w:rFonts w:ascii="Cambria Math" w:hAnsi="Cambria Math"/>
                  <w:lang w:val="pt-BR"/>
                </w:rPr>
                <m:t>0,36</m:t>
              </m:r>
            </m:den>
          </m:f>
          <m:r>
            <w:rPr>
              <w:rFonts w:ascii="Cambria Math" w:hAnsi="Cambria Math"/>
              <w:lang w:val="pt-BR"/>
            </w:rPr>
            <m:t>=2,11&gt;1,4-alta deslocabilidade</m:t>
          </m:r>
        </m:oMath>
      </m:oMathPara>
    </w:p>
    <w:p w14:paraId="3C36E8CC" w14:textId="6493094D" w:rsidR="006B1F62" w:rsidRDefault="006B1F62" w:rsidP="007A6652">
      <w:pPr>
        <w:rPr>
          <w:rFonts w:eastAsiaTheme="minorEastAsia"/>
          <w:lang w:val="pt-BR"/>
        </w:rPr>
      </w:pPr>
    </w:p>
    <w:p w14:paraId="525D30DB" w14:textId="2CF231F0" w:rsidR="006B1F62" w:rsidRPr="00825181" w:rsidRDefault="003F7C30" w:rsidP="006B1F62">
      <w:pPr>
        <w:rPr>
          <w:rFonts w:eastAsiaTheme="minorEastAsia"/>
          <w:lang w:val="pt-BR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pt-BR"/>
                    </w:rPr>
                    <m:t>∆</m:t>
                  </m:r>
                </m:e>
                <m:sub>
                  <m:r>
                    <w:rPr>
                      <w:rFonts w:ascii="Cambria Math" w:hAnsi="Cambria Math"/>
                      <w:lang w:val="pt-BR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pt-BR"/>
                    </w:rPr>
                    <m:t>∆</m:t>
                  </m:r>
                </m:e>
                <m:sub>
                  <m:r>
                    <w:rPr>
                      <w:rFonts w:ascii="Cambria Math" w:hAnsi="Cambria Math"/>
                      <w:lang w:val="pt-BR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pt-BR"/>
            </w:rPr>
            <m:t>z=</m:t>
          </m:r>
          <m:f>
            <m:fPr>
              <m:ctrlPr>
                <w:rPr>
                  <w:rFonts w:ascii="Cambria Math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hAnsi="Cambria Math"/>
                  <w:lang w:val="pt-BR"/>
                </w:rPr>
                <m:t>1,077</m:t>
              </m:r>
            </m:num>
            <m:den>
              <m:r>
                <w:rPr>
                  <w:rFonts w:ascii="Cambria Math" w:hAnsi="Cambria Math"/>
                  <w:lang w:val="pt-BR"/>
                </w:rPr>
                <m:t>0,56</m:t>
              </m:r>
            </m:den>
          </m:f>
          <m:r>
            <w:rPr>
              <w:rFonts w:ascii="Cambria Math" w:hAnsi="Cambria Math"/>
              <w:lang w:val="pt-BR"/>
            </w:rPr>
            <m:t>=1,92&gt;1,4-alta deslocabilidade</m:t>
          </m:r>
        </m:oMath>
      </m:oMathPara>
    </w:p>
    <w:p w14:paraId="62729542" w14:textId="60D4F358" w:rsidR="00825181" w:rsidRDefault="00825181" w:rsidP="006B1F62">
      <w:pPr>
        <w:rPr>
          <w:rFonts w:eastAsiaTheme="minorEastAsia"/>
          <w:lang w:val="pt-BR"/>
        </w:rPr>
      </w:pPr>
    </w:p>
    <w:p w14:paraId="738FFEBF" w14:textId="77777777" w:rsidR="009427FF" w:rsidRDefault="009427FF" w:rsidP="006B1F62">
      <w:pPr>
        <w:rPr>
          <w:rFonts w:eastAsiaTheme="minorEastAsia"/>
          <w:lang w:val="pt-BR"/>
        </w:rPr>
      </w:pPr>
    </w:p>
    <w:p w14:paraId="30010B2D" w14:textId="77777777" w:rsidR="009427FF" w:rsidRDefault="009427FF" w:rsidP="006B1F62">
      <w:pPr>
        <w:rPr>
          <w:rFonts w:eastAsiaTheme="minorEastAsia"/>
          <w:lang w:val="pt-BR"/>
        </w:rPr>
      </w:pPr>
    </w:p>
    <w:p w14:paraId="04F21B45" w14:textId="77777777" w:rsidR="009427FF" w:rsidRDefault="009427FF" w:rsidP="006B1F62">
      <w:pPr>
        <w:rPr>
          <w:rFonts w:eastAsiaTheme="minorEastAsia"/>
          <w:lang w:val="pt-BR"/>
        </w:rPr>
      </w:pPr>
    </w:p>
    <w:p w14:paraId="20DA9400" w14:textId="77777777" w:rsidR="009427FF" w:rsidRDefault="009427FF" w:rsidP="006B1F62">
      <w:pPr>
        <w:rPr>
          <w:rFonts w:eastAsiaTheme="minorEastAsia"/>
          <w:lang w:val="pt-BR"/>
        </w:rPr>
      </w:pPr>
    </w:p>
    <w:p w14:paraId="6BB6EC62" w14:textId="77777777" w:rsidR="009427FF" w:rsidRDefault="009427FF" w:rsidP="006B1F62">
      <w:pPr>
        <w:rPr>
          <w:rFonts w:eastAsiaTheme="minorEastAsia"/>
          <w:lang w:val="pt-BR"/>
        </w:rPr>
      </w:pPr>
    </w:p>
    <w:p w14:paraId="64886629" w14:textId="34928302" w:rsidR="00825181" w:rsidRPr="009427FF" w:rsidRDefault="009427FF" w:rsidP="006B1F62">
      <w:pPr>
        <w:rPr>
          <w:rFonts w:eastAsiaTheme="minorEastAsia"/>
          <w:b/>
          <w:bCs/>
          <w:lang w:val="pt-BR"/>
        </w:rPr>
      </w:pPr>
      <w:r w:rsidRPr="009427FF">
        <w:rPr>
          <w:rFonts w:eastAsiaTheme="minorEastAsia"/>
          <w:b/>
          <w:bCs/>
          <w:lang w:val="pt-BR"/>
        </w:rPr>
        <w:t>Verificação das longarinas</w:t>
      </w:r>
    </w:p>
    <w:p w14:paraId="73B8BB2A" w14:textId="77777777" w:rsidR="009427FF" w:rsidRDefault="009427FF" w:rsidP="006B1F62">
      <w:pPr>
        <w:rPr>
          <w:rFonts w:eastAsiaTheme="minorEastAsia"/>
          <w:lang w:val="pt-BR"/>
        </w:rPr>
      </w:pPr>
    </w:p>
    <w:p w14:paraId="2BC0DD09" w14:textId="2A063A34" w:rsidR="00825181" w:rsidRDefault="00825181" w:rsidP="006B1F62">
      <w:pPr>
        <w:rPr>
          <w:rFonts w:eastAsiaTheme="minorEastAsia"/>
          <w:lang w:val="pt-BR"/>
        </w:rPr>
      </w:pPr>
      <w:r w:rsidRPr="00825181">
        <w:rPr>
          <w:rFonts w:eastAsiaTheme="minorEastAsia"/>
          <w:noProof/>
          <w:lang w:val="pt-BR"/>
        </w:rPr>
        <w:lastRenderedPageBreak/>
        <w:drawing>
          <wp:inline distT="0" distB="0" distL="0" distR="0" wp14:anchorId="4D7838C0" wp14:editId="7041DE9E">
            <wp:extent cx="5731510" cy="3101340"/>
            <wp:effectExtent l="0" t="0" r="2540" b="381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39875" w14:textId="77DDD94A" w:rsidR="00825181" w:rsidRDefault="00825181" w:rsidP="006B1F62">
      <w:pPr>
        <w:rPr>
          <w:rFonts w:eastAsiaTheme="minorEastAsia"/>
          <w:lang w:val="pt-BR"/>
        </w:rPr>
      </w:pPr>
    </w:p>
    <w:p w14:paraId="14E5DDED" w14:textId="5FD7CDBE" w:rsidR="00825181" w:rsidRDefault="00825181" w:rsidP="006B1F62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Msd</w:t>
      </w:r>
      <w:proofErr w:type="spellEnd"/>
      <w:r>
        <w:rPr>
          <w:rFonts w:eastAsiaTheme="minorEastAsia"/>
          <w:lang w:val="pt-BR"/>
        </w:rPr>
        <w:t xml:space="preserve"> = 242,1 kN.cm </w:t>
      </w:r>
    </w:p>
    <w:p w14:paraId="1CE71B11" w14:textId="74FCD899" w:rsidR="00825181" w:rsidRDefault="00825181" w:rsidP="006B1F62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Mrd</w:t>
      </w:r>
      <w:proofErr w:type="spellEnd"/>
      <w:r>
        <w:rPr>
          <w:rFonts w:eastAsiaTheme="minorEastAsia"/>
          <w:lang w:val="pt-BR"/>
        </w:rPr>
        <w:t xml:space="preserve"> = 382 kN.cm</w:t>
      </w:r>
    </w:p>
    <w:p w14:paraId="230E58F9" w14:textId="5DB74DF3" w:rsidR="00825181" w:rsidRDefault="00825181" w:rsidP="006B1F62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OK aprovado (63%)</w:t>
      </w:r>
    </w:p>
    <w:p w14:paraId="5C36401D" w14:textId="28467466" w:rsidR="00825181" w:rsidRDefault="00825181" w:rsidP="006B1F62">
      <w:pPr>
        <w:rPr>
          <w:rFonts w:eastAsiaTheme="minorEastAsia"/>
          <w:lang w:val="pt-BR"/>
        </w:rPr>
      </w:pPr>
    </w:p>
    <w:p w14:paraId="31EC3B0E" w14:textId="26881BAC" w:rsidR="00825181" w:rsidRDefault="00825181" w:rsidP="006B1F62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Vsd</w:t>
      </w:r>
      <w:proofErr w:type="spellEnd"/>
      <w:r>
        <w:rPr>
          <w:rFonts w:eastAsiaTheme="minorEastAsia"/>
          <w:lang w:val="pt-BR"/>
        </w:rPr>
        <w:t xml:space="preserve"> = 4,93 kN</w:t>
      </w:r>
    </w:p>
    <w:p w14:paraId="4E9A64C2" w14:textId="667991F8" w:rsidR="00825181" w:rsidRDefault="00825181" w:rsidP="006B1F62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VRd</w:t>
      </w:r>
      <w:proofErr w:type="spellEnd"/>
      <w:r>
        <w:rPr>
          <w:rFonts w:eastAsiaTheme="minorEastAsia"/>
          <w:lang w:val="pt-BR"/>
        </w:rPr>
        <w:t xml:space="preserve"> = 22,68 kN</w:t>
      </w:r>
    </w:p>
    <w:p w14:paraId="60E1C6A9" w14:textId="6BC20910" w:rsidR="00825181" w:rsidRDefault="00825181" w:rsidP="006B1F62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OK Aprovado (21,73%)</w:t>
      </w:r>
    </w:p>
    <w:p w14:paraId="0DE28E78" w14:textId="47805B8C" w:rsidR="00756DF3" w:rsidRDefault="00756DF3" w:rsidP="006B1F62">
      <w:pPr>
        <w:rPr>
          <w:rFonts w:eastAsiaTheme="minorEastAsia"/>
          <w:lang w:val="pt-BR"/>
        </w:rPr>
      </w:pPr>
    </w:p>
    <w:p w14:paraId="2244EE6A" w14:textId="497B2935" w:rsidR="00756DF3" w:rsidRDefault="00756DF3" w:rsidP="006B1F62">
      <w:pPr>
        <w:rPr>
          <w:rFonts w:eastAsiaTheme="minorEastAsia"/>
          <w:lang w:val="pt-BR"/>
        </w:rPr>
      </w:pPr>
    </w:p>
    <w:p w14:paraId="14E8A1C9" w14:textId="3B935318" w:rsidR="00756DF3" w:rsidRDefault="00756DF3" w:rsidP="006B1F62">
      <w:pPr>
        <w:rPr>
          <w:rFonts w:eastAsiaTheme="minorEastAsia"/>
          <w:lang w:val="pt-BR"/>
        </w:rPr>
      </w:pPr>
    </w:p>
    <w:p w14:paraId="1DE7869A" w14:textId="56239557" w:rsidR="00756DF3" w:rsidRDefault="00756DF3" w:rsidP="006B1F62">
      <w:pPr>
        <w:rPr>
          <w:rFonts w:eastAsiaTheme="minorEastAsia"/>
          <w:lang w:val="pt-BR"/>
        </w:rPr>
      </w:pPr>
    </w:p>
    <w:p w14:paraId="2E250AD1" w14:textId="5E1CB017" w:rsidR="00756DF3" w:rsidRDefault="00756DF3" w:rsidP="006B1F62">
      <w:pPr>
        <w:rPr>
          <w:rFonts w:eastAsiaTheme="minorEastAsia"/>
          <w:lang w:val="pt-BR"/>
        </w:rPr>
      </w:pPr>
    </w:p>
    <w:p w14:paraId="0D9C5D17" w14:textId="42AC0310" w:rsidR="00756DF3" w:rsidRDefault="00756DF3" w:rsidP="006B1F62">
      <w:pPr>
        <w:rPr>
          <w:rFonts w:eastAsiaTheme="minorEastAsia"/>
          <w:lang w:val="pt-BR"/>
        </w:rPr>
      </w:pPr>
    </w:p>
    <w:p w14:paraId="5BFE5022" w14:textId="46550197" w:rsidR="00756DF3" w:rsidRDefault="00756DF3" w:rsidP="006B1F62">
      <w:pPr>
        <w:rPr>
          <w:rFonts w:eastAsiaTheme="minorEastAsia"/>
          <w:lang w:val="pt-BR"/>
        </w:rPr>
      </w:pPr>
    </w:p>
    <w:p w14:paraId="462AE482" w14:textId="768D2338" w:rsidR="00756DF3" w:rsidRDefault="00756DF3" w:rsidP="006B1F62">
      <w:pPr>
        <w:rPr>
          <w:rFonts w:eastAsiaTheme="minorEastAsia"/>
          <w:lang w:val="pt-BR"/>
        </w:rPr>
      </w:pPr>
    </w:p>
    <w:p w14:paraId="1F8D0CF0" w14:textId="013614C1" w:rsidR="00756DF3" w:rsidRDefault="00756DF3" w:rsidP="006B1F62">
      <w:pPr>
        <w:rPr>
          <w:rFonts w:eastAsiaTheme="minorEastAsia"/>
          <w:lang w:val="pt-BR"/>
        </w:rPr>
      </w:pPr>
    </w:p>
    <w:p w14:paraId="12C6E11F" w14:textId="72B70DCB" w:rsidR="00756DF3" w:rsidRDefault="00756DF3" w:rsidP="006B1F62">
      <w:pPr>
        <w:rPr>
          <w:rFonts w:eastAsiaTheme="minorEastAsia"/>
          <w:lang w:val="pt-BR"/>
        </w:rPr>
      </w:pPr>
    </w:p>
    <w:p w14:paraId="73991E8A" w14:textId="54358B0B" w:rsidR="00756DF3" w:rsidRDefault="00756DF3" w:rsidP="006B1F62">
      <w:pPr>
        <w:rPr>
          <w:rFonts w:eastAsiaTheme="minorEastAsia"/>
          <w:lang w:val="pt-BR"/>
        </w:rPr>
      </w:pPr>
    </w:p>
    <w:p w14:paraId="25240907" w14:textId="727B17D3" w:rsidR="00756DF3" w:rsidRDefault="00756DF3" w:rsidP="006B1F62">
      <w:pPr>
        <w:rPr>
          <w:rFonts w:eastAsiaTheme="minorEastAsia"/>
          <w:lang w:val="pt-BR"/>
        </w:rPr>
      </w:pPr>
    </w:p>
    <w:p w14:paraId="774DE206" w14:textId="01E5016F" w:rsidR="00756DF3" w:rsidRDefault="00756DF3" w:rsidP="006B1F62">
      <w:pPr>
        <w:rPr>
          <w:rFonts w:eastAsiaTheme="minorEastAsia"/>
          <w:lang w:val="pt-BR"/>
        </w:rPr>
      </w:pPr>
    </w:p>
    <w:p w14:paraId="4974BF8A" w14:textId="1EE4DE2A" w:rsidR="00756DF3" w:rsidRDefault="00756DF3" w:rsidP="006B1F62">
      <w:pPr>
        <w:rPr>
          <w:rFonts w:eastAsiaTheme="minorEastAsia"/>
          <w:lang w:val="pt-BR"/>
        </w:rPr>
      </w:pPr>
    </w:p>
    <w:p w14:paraId="4D2BB13F" w14:textId="203B9C60" w:rsidR="00756DF3" w:rsidRDefault="00756DF3" w:rsidP="006B1F62">
      <w:pPr>
        <w:rPr>
          <w:rFonts w:eastAsiaTheme="minorEastAsia"/>
          <w:lang w:val="pt-BR"/>
        </w:rPr>
      </w:pPr>
    </w:p>
    <w:p w14:paraId="29EAC43A" w14:textId="2E76A523" w:rsidR="00756DF3" w:rsidRDefault="00756DF3" w:rsidP="006B1F62">
      <w:pPr>
        <w:rPr>
          <w:rFonts w:eastAsiaTheme="minorEastAsia"/>
          <w:lang w:val="pt-BR"/>
        </w:rPr>
      </w:pPr>
    </w:p>
    <w:p w14:paraId="18A9EECF" w14:textId="4A3B2C6D" w:rsidR="00756DF3" w:rsidRDefault="00756DF3" w:rsidP="006B1F62">
      <w:pPr>
        <w:rPr>
          <w:rFonts w:eastAsiaTheme="minorEastAsia"/>
          <w:lang w:val="pt-BR"/>
        </w:rPr>
      </w:pPr>
    </w:p>
    <w:p w14:paraId="5B243866" w14:textId="179482FD" w:rsidR="00756DF3" w:rsidRDefault="00756DF3" w:rsidP="006B1F62">
      <w:pPr>
        <w:rPr>
          <w:rFonts w:eastAsiaTheme="minorEastAsia"/>
          <w:lang w:val="pt-BR"/>
        </w:rPr>
      </w:pPr>
    </w:p>
    <w:p w14:paraId="3771E6E6" w14:textId="27B3C7DE" w:rsidR="00756DF3" w:rsidRDefault="00756DF3" w:rsidP="006B1F62">
      <w:pPr>
        <w:rPr>
          <w:rFonts w:eastAsiaTheme="minorEastAsia"/>
          <w:lang w:val="pt-BR"/>
        </w:rPr>
      </w:pPr>
    </w:p>
    <w:p w14:paraId="37075FF9" w14:textId="30F9A282" w:rsidR="00756DF3" w:rsidRDefault="00756DF3" w:rsidP="006B1F62">
      <w:pPr>
        <w:rPr>
          <w:rFonts w:eastAsiaTheme="minorEastAsia"/>
          <w:lang w:val="pt-BR"/>
        </w:rPr>
      </w:pPr>
    </w:p>
    <w:p w14:paraId="5A2DFBBA" w14:textId="311EEEA1" w:rsidR="00756DF3" w:rsidRDefault="00756DF3" w:rsidP="006B1F62">
      <w:pPr>
        <w:rPr>
          <w:rFonts w:eastAsiaTheme="minorEastAsia"/>
          <w:lang w:val="pt-BR"/>
        </w:rPr>
      </w:pPr>
    </w:p>
    <w:p w14:paraId="0AB56B16" w14:textId="77777777" w:rsidR="00756DF3" w:rsidRDefault="00756DF3" w:rsidP="006B1F62">
      <w:pPr>
        <w:rPr>
          <w:rFonts w:eastAsiaTheme="minorEastAsia"/>
          <w:lang w:val="pt-BR"/>
        </w:rPr>
      </w:pPr>
    </w:p>
    <w:p w14:paraId="258A86CD" w14:textId="10F1397D" w:rsidR="009427FF" w:rsidRDefault="009427FF" w:rsidP="006B1F62">
      <w:pPr>
        <w:rPr>
          <w:rFonts w:eastAsiaTheme="minorEastAsia"/>
          <w:lang w:val="pt-BR"/>
        </w:rPr>
      </w:pPr>
    </w:p>
    <w:p w14:paraId="11373460" w14:textId="6684786D" w:rsidR="009427FF" w:rsidRDefault="009427FF" w:rsidP="006B1F62">
      <w:pPr>
        <w:rPr>
          <w:rFonts w:eastAsiaTheme="minorEastAsia"/>
          <w:b/>
          <w:bCs/>
          <w:lang w:val="pt-BR"/>
        </w:rPr>
      </w:pPr>
      <w:r w:rsidRPr="009427FF">
        <w:rPr>
          <w:rFonts w:eastAsiaTheme="minorEastAsia"/>
          <w:b/>
          <w:bCs/>
          <w:lang w:val="pt-BR"/>
        </w:rPr>
        <w:t>Verificação da Coluna Inferior</w:t>
      </w:r>
    </w:p>
    <w:p w14:paraId="030CCA23" w14:textId="1CB360B5" w:rsidR="009427FF" w:rsidRDefault="009427FF" w:rsidP="006B1F62">
      <w:pPr>
        <w:rPr>
          <w:rFonts w:eastAsiaTheme="minorEastAsia"/>
          <w:b/>
          <w:bCs/>
          <w:lang w:val="pt-BR"/>
        </w:rPr>
      </w:pPr>
    </w:p>
    <w:p w14:paraId="2891B7E1" w14:textId="77E7D4D5" w:rsidR="009427FF" w:rsidRDefault="008D674A" w:rsidP="006B1F62">
      <w:pPr>
        <w:rPr>
          <w:rFonts w:eastAsiaTheme="minorEastAsia"/>
          <w:b/>
          <w:bCs/>
          <w:lang w:val="pt-BR"/>
        </w:rPr>
      </w:pPr>
      <w:r w:rsidRPr="008D674A">
        <w:rPr>
          <w:rFonts w:eastAsiaTheme="minorEastAsia"/>
          <w:b/>
          <w:bCs/>
          <w:lang w:val="pt-BR"/>
        </w:rPr>
        <w:lastRenderedPageBreak/>
        <w:drawing>
          <wp:inline distT="0" distB="0" distL="0" distR="0" wp14:anchorId="1857D588" wp14:editId="5412FFB0">
            <wp:extent cx="5731510" cy="3288665"/>
            <wp:effectExtent l="0" t="0" r="2540" b="698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8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CDDAD" w14:textId="1B30F7B6" w:rsidR="008D674A" w:rsidRDefault="008D674A" w:rsidP="006B1F62">
      <w:pPr>
        <w:rPr>
          <w:rFonts w:eastAsiaTheme="minorEastAsia"/>
          <w:b/>
          <w:bCs/>
          <w:lang w:val="pt-BR"/>
        </w:rPr>
      </w:pPr>
    </w:p>
    <w:p w14:paraId="409BCDFE" w14:textId="2E59FFD1" w:rsidR="008D674A" w:rsidRDefault="008D674A" w:rsidP="006B1F62">
      <w:pPr>
        <w:rPr>
          <w:rFonts w:eastAsiaTheme="minorEastAsia"/>
          <w:lang w:val="pt-BR"/>
        </w:rPr>
      </w:pPr>
      <w:r w:rsidRPr="008D674A">
        <w:rPr>
          <w:rFonts w:eastAsiaTheme="minorEastAsia"/>
          <w:lang w:val="pt-BR"/>
        </w:rPr>
        <w:t>Máximo esforço de compressão = 33,08 kN</w:t>
      </w:r>
    </w:p>
    <w:p w14:paraId="4DB7B8CF" w14:textId="77A044DA" w:rsidR="008D674A" w:rsidRDefault="008D674A" w:rsidP="006B1F62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NcSd</w:t>
      </w:r>
      <w:proofErr w:type="spellEnd"/>
      <w:r>
        <w:rPr>
          <w:rFonts w:eastAsiaTheme="minorEastAsia"/>
          <w:lang w:val="pt-BR"/>
        </w:rPr>
        <w:t xml:space="preserve"> = 114,75 kN</w:t>
      </w:r>
    </w:p>
    <w:p w14:paraId="5A7E550E" w14:textId="5187A576" w:rsidR="008D674A" w:rsidRDefault="00756DF3" w:rsidP="006B1F62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OK Aprovado</w:t>
      </w:r>
      <w:r w:rsidR="008D674A">
        <w:rPr>
          <w:rFonts w:eastAsiaTheme="minorEastAsia"/>
          <w:lang w:val="pt-BR"/>
        </w:rPr>
        <w:t xml:space="preserve">: </w:t>
      </w:r>
      <w:r>
        <w:rPr>
          <w:rFonts w:eastAsiaTheme="minorEastAsia"/>
          <w:lang w:val="pt-BR"/>
        </w:rPr>
        <w:t>29%</w:t>
      </w:r>
    </w:p>
    <w:p w14:paraId="5BE37416" w14:textId="3FE95020" w:rsidR="00576ABB" w:rsidRDefault="00576ABB" w:rsidP="006B1F62">
      <w:pPr>
        <w:rPr>
          <w:rFonts w:eastAsiaTheme="minorEastAsia"/>
          <w:lang w:val="pt-BR"/>
        </w:rPr>
      </w:pPr>
    </w:p>
    <w:p w14:paraId="74B3B72F" w14:textId="3C213A5C" w:rsidR="00576ABB" w:rsidRDefault="00576ABB" w:rsidP="006B1F62">
      <w:pPr>
        <w:rPr>
          <w:rFonts w:eastAsiaTheme="minorEastAsia"/>
          <w:b/>
          <w:bCs/>
          <w:lang w:val="pt-BR"/>
        </w:rPr>
      </w:pPr>
      <w:r w:rsidRPr="00576ABB">
        <w:rPr>
          <w:rFonts w:eastAsiaTheme="minorEastAsia"/>
          <w:b/>
          <w:bCs/>
          <w:lang w:val="pt-BR"/>
        </w:rPr>
        <w:t>Verificação das sapatas</w:t>
      </w:r>
    </w:p>
    <w:p w14:paraId="509883F0" w14:textId="77777777" w:rsidR="00576ABB" w:rsidRDefault="00576ABB" w:rsidP="00576ABB">
      <w:pPr>
        <w:rPr>
          <w:rFonts w:eastAsiaTheme="minorEastAsia"/>
          <w:lang w:val="pt-BR"/>
        </w:rPr>
      </w:pPr>
      <w:r w:rsidRPr="008D674A">
        <w:rPr>
          <w:rFonts w:eastAsiaTheme="minorEastAsia"/>
          <w:lang w:val="pt-BR"/>
        </w:rPr>
        <w:t>Máximo esforço de compressão = 33,08 kN</w:t>
      </w:r>
    </w:p>
    <w:p w14:paraId="060A72BF" w14:textId="506BC9BD" w:rsidR="00576ABB" w:rsidRDefault="00576ABB" w:rsidP="00576ABB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NcSd</w:t>
      </w:r>
      <w:proofErr w:type="spellEnd"/>
      <w:r>
        <w:rPr>
          <w:rFonts w:eastAsiaTheme="minorEastAsia"/>
          <w:lang w:val="pt-BR"/>
        </w:rPr>
        <w:t xml:space="preserve"> = </w:t>
      </w:r>
      <w:r>
        <w:rPr>
          <w:rFonts w:eastAsiaTheme="minorEastAsia"/>
          <w:lang w:val="pt-BR"/>
        </w:rPr>
        <w:t>165</w:t>
      </w:r>
      <w:r>
        <w:rPr>
          <w:rFonts w:eastAsiaTheme="minorEastAsia"/>
          <w:lang w:val="pt-BR"/>
        </w:rPr>
        <w:t xml:space="preserve"> kN</w:t>
      </w:r>
    </w:p>
    <w:p w14:paraId="59E0B3B8" w14:textId="7794EBDF" w:rsidR="00576ABB" w:rsidRDefault="00576ABB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OK Aprovado: </w:t>
      </w:r>
      <w:r>
        <w:rPr>
          <w:rFonts w:eastAsiaTheme="minorEastAsia"/>
          <w:lang w:val="pt-BR"/>
        </w:rPr>
        <w:t>20%</w:t>
      </w:r>
    </w:p>
    <w:p w14:paraId="33439DB0" w14:textId="77777777" w:rsidR="00576ABB" w:rsidRPr="00576ABB" w:rsidRDefault="00576ABB" w:rsidP="006B1F62">
      <w:pPr>
        <w:rPr>
          <w:rFonts w:eastAsiaTheme="minorEastAsia"/>
          <w:b/>
          <w:bCs/>
          <w:lang w:val="pt-BR"/>
        </w:rPr>
      </w:pPr>
    </w:p>
    <w:p w14:paraId="7DA2CE7A" w14:textId="69D81F1F" w:rsidR="00756DF3" w:rsidRDefault="00756DF3" w:rsidP="006B1F62">
      <w:pPr>
        <w:rPr>
          <w:rFonts w:eastAsiaTheme="minorEastAsia"/>
          <w:lang w:val="pt-BR"/>
        </w:rPr>
      </w:pPr>
    </w:p>
    <w:p w14:paraId="232ECB65" w14:textId="640A14DB" w:rsidR="00756DF3" w:rsidRDefault="00756DF3" w:rsidP="006B1F62">
      <w:pPr>
        <w:rPr>
          <w:rFonts w:eastAsiaTheme="minorEastAsia"/>
          <w:b/>
          <w:bCs/>
          <w:lang w:val="pt-BR"/>
        </w:rPr>
      </w:pPr>
      <w:r w:rsidRPr="00756DF3">
        <w:rPr>
          <w:rFonts w:eastAsiaTheme="minorEastAsia"/>
          <w:b/>
          <w:bCs/>
          <w:lang w:val="pt-BR"/>
        </w:rPr>
        <w:t>Verificação da coluna trecho superior</w:t>
      </w:r>
    </w:p>
    <w:p w14:paraId="71CEF04B" w14:textId="77777777" w:rsidR="00756DF3" w:rsidRPr="00756DF3" w:rsidRDefault="00756DF3" w:rsidP="006B1F62">
      <w:pPr>
        <w:rPr>
          <w:rFonts w:eastAsiaTheme="minorEastAsia"/>
          <w:b/>
          <w:bCs/>
          <w:lang w:val="pt-BR"/>
        </w:rPr>
      </w:pPr>
    </w:p>
    <w:p w14:paraId="410C710E" w14:textId="50DCA00C" w:rsidR="00756DF3" w:rsidRPr="008D674A" w:rsidRDefault="00756DF3" w:rsidP="006B1F62">
      <w:pPr>
        <w:rPr>
          <w:rFonts w:eastAsiaTheme="minorEastAsia"/>
          <w:lang w:val="pt-BR"/>
        </w:rPr>
      </w:pPr>
      <w:r w:rsidRPr="00756DF3">
        <w:rPr>
          <w:rFonts w:eastAsiaTheme="minorEastAsia"/>
          <w:lang w:val="pt-BR"/>
        </w:rPr>
        <w:drawing>
          <wp:inline distT="0" distB="0" distL="0" distR="0" wp14:anchorId="3AF4BFFB" wp14:editId="3FA2CFC8">
            <wp:extent cx="5731510" cy="3152140"/>
            <wp:effectExtent l="0" t="0" r="2540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5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9BAE9" w14:textId="77777777" w:rsidR="009427FF" w:rsidRDefault="009427FF" w:rsidP="006B1F62">
      <w:pPr>
        <w:rPr>
          <w:rFonts w:eastAsiaTheme="minorEastAsia"/>
          <w:lang w:val="pt-BR"/>
        </w:rPr>
      </w:pPr>
    </w:p>
    <w:p w14:paraId="289AE223" w14:textId="77777777" w:rsidR="009427FF" w:rsidRDefault="009427FF" w:rsidP="006B1F62">
      <w:pPr>
        <w:rPr>
          <w:rFonts w:eastAsiaTheme="minorEastAsia"/>
          <w:lang w:val="pt-BR"/>
        </w:rPr>
      </w:pPr>
    </w:p>
    <w:p w14:paraId="3A7641CB" w14:textId="34C74A58" w:rsidR="00756DF3" w:rsidRDefault="00756DF3" w:rsidP="00756DF3">
      <w:pPr>
        <w:rPr>
          <w:rFonts w:eastAsiaTheme="minorEastAsia"/>
          <w:lang w:val="pt-BR"/>
        </w:rPr>
      </w:pPr>
      <w:r w:rsidRPr="008D674A">
        <w:rPr>
          <w:rFonts w:eastAsiaTheme="minorEastAsia"/>
          <w:lang w:val="pt-BR"/>
        </w:rPr>
        <w:lastRenderedPageBreak/>
        <w:t xml:space="preserve">Máximo esforço de compressão = </w:t>
      </w:r>
      <w:r>
        <w:rPr>
          <w:rFonts w:eastAsiaTheme="minorEastAsia"/>
          <w:lang w:val="pt-BR"/>
        </w:rPr>
        <w:t>20,63</w:t>
      </w:r>
      <w:r w:rsidRPr="008D674A">
        <w:rPr>
          <w:rFonts w:eastAsiaTheme="minorEastAsia"/>
          <w:lang w:val="pt-BR"/>
        </w:rPr>
        <w:t xml:space="preserve"> kN</w:t>
      </w:r>
    </w:p>
    <w:p w14:paraId="65C6D9AB" w14:textId="26F1E4B5" w:rsidR="00756DF3" w:rsidRDefault="00756DF3" w:rsidP="00756DF3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NcSd</w:t>
      </w:r>
      <w:proofErr w:type="spellEnd"/>
      <w:r>
        <w:rPr>
          <w:rFonts w:eastAsiaTheme="minorEastAsia"/>
          <w:lang w:val="pt-BR"/>
        </w:rPr>
        <w:t xml:space="preserve"> = </w:t>
      </w:r>
      <w:r>
        <w:rPr>
          <w:rFonts w:eastAsiaTheme="minorEastAsia"/>
          <w:lang w:val="pt-BR"/>
        </w:rPr>
        <w:t>44,84</w:t>
      </w:r>
      <w:r>
        <w:rPr>
          <w:rFonts w:eastAsiaTheme="minorEastAsia"/>
          <w:lang w:val="pt-BR"/>
        </w:rPr>
        <w:t xml:space="preserve"> kN</w:t>
      </w:r>
    </w:p>
    <w:p w14:paraId="1899558E" w14:textId="7035F9CC" w:rsidR="00756DF3" w:rsidRDefault="00756DF3" w:rsidP="00756DF3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OK Aprovado: </w:t>
      </w:r>
      <w:r>
        <w:rPr>
          <w:rFonts w:eastAsiaTheme="minorEastAsia"/>
          <w:lang w:val="pt-BR"/>
        </w:rPr>
        <w:t>46%</w:t>
      </w:r>
    </w:p>
    <w:p w14:paraId="61BD0271" w14:textId="2B13824B" w:rsidR="00756DF3" w:rsidRDefault="00756DF3" w:rsidP="00756DF3">
      <w:pPr>
        <w:rPr>
          <w:rFonts w:eastAsiaTheme="minorEastAsia"/>
          <w:lang w:val="pt-BR"/>
        </w:rPr>
      </w:pPr>
    </w:p>
    <w:p w14:paraId="635A686E" w14:textId="1FEC25F7" w:rsidR="00756DF3" w:rsidRDefault="00756DF3" w:rsidP="00756DF3">
      <w:pPr>
        <w:rPr>
          <w:rFonts w:eastAsiaTheme="minorEastAsia"/>
          <w:b/>
          <w:bCs/>
          <w:lang w:val="pt-BR"/>
        </w:rPr>
      </w:pPr>
      <w:r w:rsidRPr="00756DF3">
        <w:rPr>
          <w:rFonts w:eastAsiaTheme="minorEastAsia"/>
          <w:b/>
          <w:bCs/>
          <w:lang w:val="pt-BR"/>
        </w:rPr>
        <w:t>Verificação das Diagonais e Montantes:</w:t>
      </w:r>
    </w:p>
    <w:p w14:paraId="4179402F" w14:textId="63A0218A" w:rsidR="00756DF3" w:rsidRDefault="00756DF3" w:rsidP="00756DF3">
      <w:pPr>
        <w:rPr>
          <w:rFonts w:eastAsiaTheme="minorEastAsia"/>
          <w:b/>
          <w:bCs/>
          <w:lang w:val="pt-BR"/>
        </w:rPr>
      </w:pPr>
    </w:p>
    <w:p w14:paraId="11339C81" w14:textId="58AF8F49" w:rsidR="00756DF3" w:rsidRDefault="00576ABB" w:rsidP="00756DF3">
      <w:pPr>
        <w:rPr>
          <w:rFonts w:eastAsiaTheme="minorEastAsia"/>
          <w:lang w:val="pt-BR"/>
        </w:rPr>
      </w:pPr>
      <w:r w:rsidRPr="00576ABB">
        <w:rPr>
          <w:rFonts w:eastAsiaTheme="minorEastAsia"/>
          <w:lang w:val="pt-BR"/>
        </w:rPr>
        <w:drawing>
          <wp:inline distT="0" distB="0" distL="0" distR="0" wp14:anchorId="2AED1633" wp14:editId="49262D95">
            <wp:extent cx="5731510" cy="3279775"/>
            <wp:effectExtent l="0" t="0" r="2540" b="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7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8BB69" w14:textId="69DA8774" w:rsidR="00576ABB" w:rsidRDefault="00576ABB" w:rsidP="00756DF3">
      <w:pPr>
        <w:rPr>
          <w:rFonts w:eastAsiaTheme="minorEastAsia"/>
          <w:lang w:val="pt-BR"/>
        </w:rPr>
      </w:pPr>
    </w:p>
    <w:p w14:paraId="65010855" w14:textId="1544F75A" w:rsidR="00576ABB" w:rsidRDefault="00576ABB" w:rsidP="00576ABB">
      <w:pPr>
        <w:rPr>
          <w:rFonts w:eastAsiaTheme="minorEastAsia"/>
          <w:lang w:val="pt-BR"/>
        </w:rPr>
      </w:pPr>
      <w:r w:rsidRPr="008D674A">
        <w:rPr>
          <w:rFonts w:eastAsiaTheme="minorEastAsia"/>
          <w:lang w:val="pt-BR"/>
        </w:rPr>
        <w:t xml:space="preserve">Máximo esforço de compressão = </w:t>
      </w:r>
      <w:r>
        <w:rPr>
          <w:rFonts w:eastAsiaTheme="minorEastAsia"/>
          <w:lang w:val="pt-BR"/>
        </w:rPr>
        <w:t>1,046</w:t>
      </w:r>
      <w:r w:rsidRPr="008D674A">
        <w:rPr>
          <w:rFonts w:eastAsiaTheme="minorEastAsia"/>
          <w:lang w:val="pt-BR"/>
        </w:rPr>
        <w:t xml:space="preserve"> kN</w:t>
      </w:r>
    </w:p>
    <w:p w14:paraId="73A98DC7" w14:textId="727CC47A" w:rsidR="00576ABB" w:rsidRDefault="00576ABB" w:rsidP="00576ABB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NcSd</w:t>
      </w:r>
      <w:proofErr w:type="spellEnd"/>
      <w:r>
        <w:rPr>
          <w:rFonts w:eastAsiaTheme="minorEastAsia"/>
          <w:lang w:val="pt-BR"/>
        </w:rPr>
        <w:t xml:space="preserve"> = </w:t>
      </w:r>
      <w:r>
        <w:rPr>
          <w:rFonts w:eastAsiaTheme="minorEastAsia"/>
          <w:lang w:val="pt-BR"/>
        </w:rPr>
        <w:t>12,77 kN</w:t>
      </w:r>
    </w:p>
    <w:p w14:paraId="4AB0F085" w14:textId="2729C785" w:rsidR="00576ABB" w:rsidRDefault="00576ABB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OK Aprovado: </w:t>
      </w:r>
      <w:r>
        <w:rPr>
          <w:rFonts w:eastAsiaTheme="minorEastAsia"/>
          <w:lang w:val="pt-BR"/>
        </w:rPr>
        <w:t>8,19%</w:t>
      </w:r>
    </w:p>
    <w:p w14:paraId="08D7F663" w14:textId="6013E8DD" w:rsidR="00576ABB" w:rsidRDefault="00576ABB" w:rsidP="00576ABB">
      <w:pPr>
        <w:rPr>
          <w:rFonts w:eastAsiaTheme="minorEastAsia"/>
          <w:lang w:val="pt-BR"/>
        </w:rPr>
      </w:pPr>
    </w:p>
    <w:p w14:paraId="76D94943" w14:textId="0487630B" w:rsidR="00576ABB" w:rsidRDefault="00576ABB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Primeira estimativa da capacidade de carga do sistema porta pallets</w:t>
      </w:r>
    </w:p>
    <w:p w14:paraId="58EF5438" w14:textId="707EBD29" w:rsidR="00576ABB" w:rsidRDefault="00576ABB" w:rsidP="00576ABB">
      <w:pPr>
        <w:rPr>
          <w:rFonts w:eastAsiaTheme="minorEastAsia"/>
          <w:lang w:val="pt-BR"/>
        </w:rPr>
      </w:pPr>
    </w:p>
    <w:p w14:paraId="492BBF69" w14:textId="2FD6366A" w:rsidR="00576ABB" w:rsidRDefault="00576ABB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Q = 4 kN/m em cada longarina. </w:t>
      </w:r>
    </w:p>
    <w:p w14:paraId="59CED95E" w14:textId="249510FE" w:rsidR="00576ABB" w:rsidRDefault="00576ABB" w:rsidP="00576ABB">
      <w:pPr>
        <w:rPr>
          <w:rFonts w:eastAsiaTheme="minorEastAsia"/>
          <w:lang w:val="pt-BR"/>
        </w:rPr>
      </w:pPr>
    </w:p>
    <w:p w14:paraId="05B993FA" w14:textId="06E0AC05" w:rsidR="00576ABB" w:rsidRDefault="00576ABB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Q = CP + CV</w:t>
      </w:r>
      <w:r w:rsidR="00B86E2A">
        <w:rPr>
          <w:rFonts w:eastAsiaTheme="minorEastAsia"/>
          <w:lang w:val="pt-BR"/>
        </w:rPr>
        <w:t xml:space="preserve"> = 1,25 x 0,0630 + 1,4 x CV = 4 kN/m</w:t>
      </w:r>
    </w:p>
    <w:p w14:paraId="7433F00A" w14:textId="584D0D95" w:rsidR="00B86E2A" w:rsidRPr="00B86E2A" w:rsidRDefault="00B86E2A" w:rsidP="00576ABB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CV=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4-1,25 . 0,0630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1,4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=2,80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kN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m</m:t>
              </m:r>
            </m:den>
          </m:f>
        </m:oMath>
      </m:oMathPara>
    </w:p>
    <w:p w14:paraId="1F0EF428" w14:textId="1CF70B9A" w:rsidR="00B86E2A" w:rsidRDefault="002C341E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Temos, portanto,</w:t>
      </w:r>
      <w:r w:rsidR="00B86E2A">
        <w:rPr>
          <w:rFonts w:eastAsiaTheme="minorEastAsia"/>
          <w:lang w:val="pt-BR"/>
        </w:rPr>
        <w:t xml:space="preserve"> um carregamento total nominal de 2,80 x 2,30 x 2 = 12,88 kN por nível (ou por par de longarinas)</w:t>
      </w:r>
    </w:p>
    <w:p w14:paraId="1BC38ED9" w14:textId="4C84CE96" w:rsidR="00B86E2A" w:rsidRDefault="00B86E2A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Cada palete portanto deve ter peso máximo de </w:t>
      </w:r>
      <w:r w:rsidR="002C341E">
        <w:rPr>
          <w:rFonts w:eastAsiaTheme="minorEastAsia"/>
          <w:lang w:val="pt-BR"/>
        </w:rPr>
        <w:t>12,88/2 = 6,44 kN ou aproximadamente 650 kg por palete.</w:t>
      </w:r>
    </w:p>
    <w:p w14:paraId="1DF640D0" w14:textId="0B2129C2" w:rsidR="002C341E" w:rsidRDefault="002C341E" w:rsidP="00576ABB">
      <w:pPr>
        <w:rPr>
          <w:rFonts w:eastAsiaTheme="minorEastAsia"/>
          <w:lang w:val="pt-BR"/>
        </w:rPr>
      </w:pPr>
    </w:p>
    <w:p w14:paraId="124BA1D0" w14:textId="24746351" w:rsidR="002C341E" w:rsidRDefault="002C341E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Considerando o efeito de excentricidade do posicionamento da carga. </w:t>
      </w:r>
    </w:p>
    <w:p w14:paraId="2012EDF9" w14:textId="1140313E" w:rsidR="002C341E" w:rsidRDefault="002C341E" w:rsidP="00576ABB">
      <w:pPr>
        <w:rPr>
          <w:rFonts w:eastAsiaTheme="minorEastAsia"/>
          <w:lang w:val="pt-BR"/>
        </w:rPr>
      </w:pPr>
    </w:p>
    <w:p w14:paraId="66ADCB72" w14:textId="678AFEE4" w:rsidR="002C341E" w:rsidRDefault="002C341E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Q = 2 x (700/1200) x 12,88 =</w:t>
      </w:r>
      <w:r w:rsidR="00EE6924">
        <w:rPr>
          <w:rFonts w:eastAsiaTheme="minorEastAsia"/>
          <w:lang w:val="pt-BR"/>
        </w:rPr>
        <w:t xml:space="preserve"> 15,02 kN/m</w:t>
      </w:r>
      <w:r>
        <w:rPr>
          <w:rFonts w:eastAsiaTheme="minorEastAsia"/>
          <w:lang w:val="pt-BR"/>
        </w:rPr>
        <w:t xml:space="preserve"> </w:t>
      </w:r>
    </w:p>
    <w:p w14:paraId="5A6170F4" w14:textId="0EE81D32" w:rsidR="00EE6924" w:rsidRPr="00EE6924" w:rsidRDefault="00EE6924" w:rsidP="00576ABB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ρ=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Pe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P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15,02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12,88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=1,167</m:t>
          </m:r>
        </m:oMath>
      </m:oMathPara>
    </w:p>
    <w:p w14:paraId="79B4C31A" w14:textId="49620C4D" w:rsidR="00EE6924" w:rsidRDefault="00EE6924" w:rsidP="00576ABB">
      <w:pPr>
        <w:rPr>
          <w:rFonts w:eastAsiaTheme="minorEastAsia"/>
          <w:lang w:val="pt-BR"/>
        </w:rPr>
      </w:pPr>
    </w:p>
    <w:p w14:paraId="087FC9FE" w14:textId="201A5F18" w:rsidR="00EE6924" w:rsidRPr="008D19A7" w:rsidRDefault="00EE6924" w:rsidP="00EE6924">
      <w:pPr>
        <w:rPr>
          <w:rFonts w:eastAsiaTheme="minorEastAsia"/>
          <w:lang w:val="pt-BR"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pt-BR"/>
                </w:rPr>
                <m:t>P</m:t>
              </m:r>
            </m:e>
            <m:sup>
              <m:r>
                <w:rPr>
                  <w:rFonts w:ascii="Cambria Math" w:eastAsiaTheme="minorEastAsia" w:hAnsi="Cambria Math"/>
                  <w:lang w:val="pt-BR"/>
                </w:rPr>
                <m:t>'</m:t>
              </m:r>
            </m:sup>
          </m:sSup>
          <m:r>
            <w:rPr>
              <w:rFonts w:ascii="Cambria Math" w:eastAsiaTheme="minorEastAsia" w:hAnsi="Cambria Math"/>
              <w:lang w:val="pt-BR"/>
            </w:rPr>
            <m:t>=</m:t>
          </m:r>
          <m:r>
            <w:rPr>
              <w:rFonts w:ascii="Cambria Math" w:eastAsiaTheme="minorEastAsia" w:hAnsi="Cambria Math"/>
              <w:lang w:val="pt-BR"/>
            </w:rPr>
            <m:t>2. 1,167-1,24=1,094 . 12,88=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14,09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 xml:space="preserve">2 . </m:t>
              </m:r>
              <m:r>
                <w:rPr>
                  <w:rFonts w:ascii="Cambria Math" w:eastAsiaTheme="minorEastAsia" w:hAnsi="Cambria Math"/>
                  <w:lang w:val="pt-BR"/>
                </w:rPr>
                <m:t>2,30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</m:t>
          </m:r>
          <m:r>
            <w:rPr>
              <w:rFonts w:ascii="Cambria Math" w:eastAsiaTheme="minorEastAsia" w:hAnsi="Cambria Math"/>
              <w:lang w:val="pt-BR"/>
            </w:rPr>
            <m:t>3,06</m:t>
          </m:r>
          <m:r>
            <w:rPr>
              <w:rFonts w:ascii="Cambria Math" w:eastAsiaTheme="minorEastAsia" w:hAnsi="Cambria Math"/>
              <w:lang w:val="pt-BR"/>
            </w:rPr>
            <m:t xml:space="preserve"> kN/m</m:t>
          </m:r>
        </m:oMath>
      </m:oMathPara>
    </w:p>
    <w:p w14:paraId="6ABD7036" w14:textId="03F9B0DC" w:rsidR="008D19A7" w:rsidRDefault="008D19A7" w:rsidP="008D19A7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Q = CP + CV = 1,25 x 0,0630 + 1,4 x </w:t>
      </w:r>
      <w:r>
        <w:rPr>
          <w:rFonts w:eastAsiaTheme="minorEastAsia"/>
          <w:lang w:val="pt-BR"/>
        </w:rPr>
        <w:t>3,06</w:t>
      </w:r>
      <w:r>
        <w:rPr>
          <w:rFonts w:eastAsiaTheme="minorEastAsia"/>
          <w:lang w:val="pt-BR"/>
        </w:rPr>
        <w:t xml:space="preserve"> = 4</w:t>
      </w:r>
      <w:r>
        <w:rPr>
          <w:rFonts w:eastAsiaTheme="minorEastAsia"/>
          <w:lang w:val="pt-BR"/>
        </w:rPr>
        <w:t>,37</w:t>
      </w:r>
      <w:r>
        <w:rPr>
          <w:rFonts w:eastAsiaTheme="minorEastAsia"/>
          <w:lang w:val="pt-BR"/>
        </w:rPr>
        <w:t xml:space="preserve"> kN/m</w:t>
      </w:r>
    </w:p>
    <w:p w14:paraId="1D02A0A5" w14:textId="76F3C4C1" w:rsidR="008D19A7" w:rsidRDefault="008D19A7" w:rsidP="008D19A7">
      <w:pPr>
        <w:rPr>
          <w:rFonts w:eastAsiaTheme="minorEastAsia"/>
          <w:lang w:val="pt-BR"/>
        </w:rPr>
      </w:pPr>
    </w:p>
    <w:p w14:paraId="00D00977" w14:textId="6AA484D7" w:rsidR="00E30A3A" w:rsidRDefault="00E30A3A" w:rsidP="00E30A3A">
      <w:pPr>
        <w:jc w:val="center"/>
        <w:rPr>
          <w:rFonts w:eastAsiaTheme="minorEastAsia"/>
          <w:lang w:val="pt-BR"/>
        </w:rPr>
      </w:pPr>
      <w:r w:rsidRPr="00E30A3A">
        <w:rPr>
          <w:rFonts w:eastAsiaTheme="minorEastAsia"/>
          <w:lang w:val="pt-BR"/>
        </w:rPr>
        <w:lastRenderedPageBreak/>
        <w:drawing>
          <wp:inline distT="0" distB="0" distL="0" distR="0" wp14:anchorId="55BA803A" wp14:editId="35B3686B">
            <wp:extent cx="3655380" cy="3166281"/>
            <wp:effectExtent l="0" t="0" r="2540" b="0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663889" cy="3173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92710" w14:textId="77777777" w:rsidR="00E30A3A" w:rsidRDefault="00E30A3A" w:rsidP="008D19A7">
      <w:pPr>
        <w:rPr>
          <w:rFonts w:eastAsiaTheme="minorEastAsia"/>
          <w:lang w:val="pt-BR"/>
        </w:rPr>
      </w:pPr>
    </w:p>
    <w:p w14:paraId="64A3AF8E" w14:textId="241A4702" w:rsidR="00E30A3A" w:rsidRDefault="00E30A3A" w:rsidP="00E30A3A">
      <w:pPr>
        <w:jc w:val="center"/>
        <w:rPr>
          <w:rFonts w:eastAsiaTheme="minorEastAsia"/>
          <w:lang w:val="pt-BR"/>
        </w:rPr>
      </w:pPr>
      <w:r w:rsidRPr="00E30A3A">
        <w:rPr>
          <w:rFonts w:eastAsiaTheme="minorEastAsia"/>
          <w:lang w:val="pt-BR"/>
        </w:rPr>
        <w:drawing>
          <wp:inline distT="0" distB="0" distL="0" distR="0" wp14:anchorId="1F22CC7A" wp14:editId="150B395E">
            <wp:extent cx="3667637" cy="3153215"/>
            <wp:effectExtent l="0" t="0" r="9525" b="9525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667637" cy="315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ED9FC" w14:textId="77777777" w:rsidR="008D19A7" w:rsidRPr="008D19A7" w:rsidRDefault="008D19A7" w:rsidP="00EE6924">
      <w:pPr>
        <w:rPr>
          <w:rFonts w:eastAsiaTheme="minorEastAsia"/>
          <w:lang w:val="pt-BR"/>
        </w:rPr>
      </w:pPr>
    </w:p>
    <w:p w14:paraId="5F9C9D57" w14:textId="77777777" w:rsidR="008D19A7" w:rsidRPr="00EE6924" w:rsidRDefault="008D19A7" w:rsidP="00EE6924">
      <w:pPr>
        <w:rPr>
          <w:rFonts w:eastAsiaTheme="minorEastAsia"/>
          <w:lang w:val="pt-BR"/>
        </w:rPr>
      </w:pPr>
    </w:p>
    <w:p w14:paraId="579F53B3" w14:textId="0491CE74" w:rsidR="00E30A3A" w:rsidRDefault="00E30A3A" w:rsidP="00E30A3A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Msd</w:t>
      </w:r>
      <w:proofErr w:type="spellEnd"/>
      <w:r>
        <w:rPr>
          <w:rFonts w:eastAsiaTheme="minorEastAsia"/>
          <w:lang w:val="pt-BR"/>
        </w:rPr>
        <w:t xml:space="preserve"> = </w:t>
      </w:r>
      <w:r>
        <w:rPr>
          <w:rFonts w:eastAsiaTheme="minorEastAsia"/>
          <w:lang w:val="pt-BR"/>
        </w:rPr>
        <w:t>264,1</w:t>
      </w:r>
      <w:r>
        <w:rPr>
          <w:rFonts w:eastAsiaTheme="minorEastAsia"/>
          <w:lang w:val="pt-BR"/>
        </w:rPr>
        <w:t xml:space="preserve"> kN.cm </w:t>
      </w:r>
    </w:p>
    <w:p w14:paraId="165AEE2B" w14:textId="77777777" w:rsidR="00E30A3A" w:rsidRDefault="00E30A3A" w:rsidP="00E30A3A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Mrd</w:t>
      </w:r>
      <w:proofErr w:type="spellEnd"/>
      <w:r>
        <w:rPr>
          <w:rFonts w:eastAsiaTheme="minorEastAsia"/>
          <w:lang w:val="pt-BR"/>
        </w:rPr>
        <w:t xml:space="preserve"> = 382 kN.cm</w:t>
      </w:r>
    </w:p>
    <w:p w14:paraId="396FAFED" w14:textId="72D1B8BE" w:rsidR="00E30A3A" w:rsidRDefault="00E30A3A" w:rsidP="00E30A3A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OK aprovado (6</w:t>
      </w:r>
      <w:r>
        <w:rPr>
          <w:rFonts w:eastAsiaTheme="minorEastAsia"/>
          <w:lang w:val="pt-BR"/>
        </w:rPr>
        <w:t>9</w:t>
      </w:r>
      <w:r>
        <w:rPr>
          <w:rFonts w:eastAsiaTheme="minorEastAsia"/>
          <w:lang w:val="pt-BR"/>
        </w:rPr>
        <w:t>%)</w:t>
      </w:r>
    </w:p>
    <w:p w14:paraId="0CBCFBCE" w14:textId="77777777" w:rsidR="00E30A3A" w:rsidRDefault="00E30A3A" w:rsidP="00E30A3A">
      <w:pPr>
        <w:rPr>
          <w:rFonts w:eastAsiaTheme="minorEastAsia"/>
          <w:lang w:val="pt-BR"/>
        </w:rPr>
      </w:pPr>
    </w:p>
    <w:p w14:paraId="4914C61B" w14:textId="5F19583D" w:rsidR="00E30A3A" w:rsidRDefault="00E30A3A" w:rsidP="00E30A3A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Vsd</w:t>
      </w:r>
      <w:proofErr w:type="spellEnd"/>
      <w:r>
        <w:rPr>
          <w:rFonts w:eastAsiaTheme="minorEastAsia"/>
          <w:lang w:val="pt-BR"/>
        </w:rPr>
        <w:t xml:space="preserve"> = </w:t>
      </w:r>
      <w:r>
        <w:rPr>
          <w:rFonts w:eastAsiaTheme="minorEastAsia"/>
          <w:lang w:val="pt-BR"/>
        </w:rPr>
        <w:t>5,17</w:t>
      </w:r>
      <w:r>
        <w:rPr>
          <w:rFonts w:eastAsiaTheme="minorEastAsia"/>
          <w:lang w:val="pt-BR"/>
        </w:rPr>
        <w:t>kN</w:t>
      </w:r>
    </w:p>
    <w:p w14:paraId="3D00E375" w14:textId="77777777" w:rsidR="00E30A3A" w:rsidRDefault="00E30A3A" w:rsidP="00E30A3A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VRd</w:t>
      </w:r>
      <w:proofErr w:type="spellEnd"/>
      <w:r>
        <w:rPr>
          <w:rFonts w:eastAsiaTheme="minorEastAsia"/>
          <w:lang w:val="pt-BR"/>
        </w:rPr>
        <w:t xml:space="preserve"> = 22,68 kN</w:t>
      </w:r>
    </w:p>
    <w:p w14:paraId="6622DDB0" w14:textId="06DA3B07" w:rsidR="00E30A3A" w:rsidRDefault="00E30A3A" w:rsidP="00E30A3A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OK Aprovado (</w:t>
      </w:r>
      <w:r>
        <w:rPr>
          <w:rFonts w:eastAsiaTheme="minorEastAsia"/>
          <w:lang w:val="pt-BR"/>
        </w:rPr>
        <w:t>22,79</w:t>
      </w:r>
      <w:r>
        <w:rPr>
          <w:rFonts w:eastAsiaTheme="minorEastAsia"/>
          <w:lang w:val="pt-BR"/>
        </w:rPr>
        <w:t>%)</w:t>
      </w:r>
    </w:p>
    <w:p w14:paraId="7D173F6D" w14:textId="7FE9282A" w:rsidR="003C7CA5" w:rsidRDefault="003C7CA5" w:rsidP="00E30A3A">
      <w:pPr>
        <w:rPr>
          <w:rFonts w:eastAsiaTheme="minorEastAsia"/>
          <w:lang w:val="pt-BR"/>
        </w:rPr>
      </w:pPr>
    </w:p>
    <w:p w14:paraId="2EB6BEEE" w14:textId="33C78B0D" w:rsidR="003C7CA5" w:rsidRDefault="003C7CA5" w:rsidP="00E30A3A">
      <w:pPr>
        <w:rPr>
          <w:rFonts w:eastAsiaTheme="minorEastAsia"/>
          <w:lang w:val="pt-BR"/>
        </w:rPr>
      </w:pPr>
    </w:p>
    <w:p w14:paraId="092E3C5B" w14:textId="4DCE1F3D" w:rsidR="003C7CA5" w:rsidRDefault="003C7CA5" w:rsidP="00E30A3A">
      <w:pPr>
        <w:rPr>
          <w:rFonts w:eastAsiaTheme="minorEastAsia"/>
          <w:lang w:val="pt-BR"/>
        </w:rPr>
      </w:pPr>
    </w:p>
    <w:p w14:paraId="77913921" w14:textId="77777777" w:rsidR="003C7CA5" w:rsidRDefault="003C7CA5" w:rsidP="00E30A3A">
      <w:pPr>
        <w:rPr>
          <w:rFonts w:eastAsiaTheme="minorEastAsia"/>
          <w:lang w:val="pt-BR"/>
        </w:rPr>
      </w:pPr>
    </w:p>
    <w:p w14:paraId="7DBB0B6C" w14:textId="0BB23BDA" w:rsidR="003C7CA5" w:rsidRDefault="003C7CA5" w:rsidP="00E30A3A">
      <w:pPr>
        <w:rPr>
          <w:rFonts w:eastAsiaTheme="minorEastAsia"/>
          <w:lang w:val="pt-BR"/>
        </w:rPr>
      </w:pPr>
    </w:p>
    <w:p w14:paraId="41EB8AF5" w14:textId="19499C41" w:rsidR="003C7CA5" w:rsidRDefault="003C7CA5" w:rsidP="00E30A3A">
      <w:pPr>
        <w:rPr>
          <w:rFonts w:eastAsiaTheme="minorEastAsia"/>
          <w:b/>
          <w:bCs/>
          <w:lang w:val="pt-BR"/>
        </w:rPr>
      </w:pPr>
      <w:r w:rsidRPr="003C7CA5">
        <w:rPr>
          <w:rFonts w:eastAsiaTheme="minorEastAsia"/>
          <w:b/>
          <w:bCs/>
          <w:lang w:val="pt-BR"/>
        </w:rPr>
        <w:t>Verificação da estrutura com as cargas de colocação horizontal</w:t>
      </w:r>
    </w:p>
    <w:p w14:paraId="37FC276E" w14:textId="5F817B2E" w:rsidR="003C7CA5" w:rsidRDefault="003C7CA5" w:rsidP="00E30A3A">
      <w:pPr>
        <w:rPr>
          <w:rFonts w:eastAsiaTheme="minorEastAsia"/>
          <w:b/>
          <w:bCs/>
          <w:lang w:val="pt-BR"/>
        </w:rPr>
      </w:pPr>
    </w:p>
    <w:p w14:paraId="055F73D9" w14:textId="732BDC3E" w:rsidR="003C7CA5" w:rsidRDefault="003C7CA5" w:rsidP="00E30A3A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Carga de colocação horizontal na direção </w:t>
      </w:r>
      <w:r w:rsidR="00AC21AE">
        <w:rPr>
          <w:rFonts w:eastAsiaTheme="minorEastAsia"/>
          <w:lang w:val="pt-BR"/>
        </w:rPr>
        <w:t>do montante</w:t>
      </w:r>
    </w:p>
    <w:p w14:paraId="02FEEC1C" w14:textId="4BA063B7" w:rsidR="003C7CA5" w:rsidRDefault="003C7CA5" w:rsidP="00E30A3A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Ph</w:t>
      </w:r>
      <w:proofErr w:type="spellEnd"/>
      <w:r>
        <w:rPr>
          <w:rFonts w:eastAsiaTheme="minorEastAsia"/>
          <w:lang w:val="pt-BR"/>
        </w:rPr>
        <w:t xml:space="preserve"> = 0,9 x 1,40 x 0,10 x 12,88 = 1,63 kN</w:t>
      </w:r>
    </w:p>
    <w:p w14:paraId="631E51C6" w14:textId="1D340128" w:rsidR="00AC21AE" w:rsidRDefault="00AC21AE" w:rsidP="00E30A3A">
      <w:pPr>
        <w:rPr>
          <w:rFonts w:eastAsiaTheme="minorEastAsia"/>
          <w:lang w:val="pt-BR"/>
        </w:rPr>
      </w:pPr>
    </w:p>
    <w:p w14:paraId="6F1D2868" w14:textId="57399DFD" w:rsidR="00AC21AE" w:rsidRDefault="00AC21AE" w:rsidP="00E30A3A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Carga vertical para combinação ELU2</w:t>
      </w:r>
    </w:p>
    <w:p w14:paraId="586ECDF2" w14:textId="4DA6330E" w:rsidR="00AC21AE" w:rsidRDefault="00AC21AE" w:rsidP="00E30A3A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Q(ELU2) = 1,25 x 0,0630 + 0,9 x 1,40 x 2,80 = 3,61 kN/m</w:t>
      </w:r>
    </w:p>
    <w:p w14:paraId="7C018396" w14:textId="61221A16" w:rsidR="00663E1B" w:rsidRDefault="00663E1B" w:rsidP="00E30A3A">
      <w:pPr>
        <w:rPr>
          <w:rFonts w:eastAsiaTheme="minorEastAsia"/>
          <w:lang w:val="pt-BR"/>
        </w:rPr>
      </w:pPr>
    </w:p>
    <w:p w14:paraId="744F9CEC" w14:textId="0EB5E08E" w:rsidR="00663E1B" w:rsidRDefault="00663E1B" w:rsidP="00E30A3A">
      <w:pPr>
        <w:rPr>
          <w:rFonts w:eastAsiaTheme="minorEastAsia"/>
          <w:lang w:val="pt-BR"/>
        </w:rPr>
      </w:pPr>
      <w:r w:rsidRPr="00663E1B">
        <w:rPr>
          <w:rFonts w:eastAsiaTheme="minorEastAsia"/>
          <w:lang w:val="pt-BR"/>
        </w:rPr>
        <w:drawing>
          <wp:inline distT="0" distB="0" distL="0" distR="0" wp14:anchorId="2A8A99EE" wp14:editId="22401016">
            <wp:extent cx="4163006" cy="5353797"/>
            <wp:effectExtent l="0" t="0" r="9525" b="0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163006" cy="5353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462C7" w14:textId="77777777" w:rsidR="00663E1B" w:rsidRPr="003C7CA5" w:rsidRDefault="00663E1B" w:rsidP="00E30A3A">
      <w:pPr>
        <w:rPr>
          <w:rFonts w:eastAsiaTheme="minorEastAsia"/>
          <w:lang w:val="pt-BR"/>
        </w:rPr>
      </w:pPr>
    </w:p>
    <w:p w14:paraId="517ECCB3" w14:textId="5A973844" w:rsidR="00EE6924" w:rsidRDefault="00663E1B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Máxima carga de compressão nos pilares duplos = 30,17 &lt; 30,88 OK</w:t>
      </w:r>
    </w:p>
    <w:p w14:paraId="7656806F" w14:textId="43826CDD" w:rsidR="00663E1B" w:rsidRDefault="00663E1B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Máxima carga de compressão nas colunas simples = 19,82 &lt; 20,63 OK</w:t>
      </w:r>
    </w:p>
    <w:p w14:paraId="7D972390" w14:textId="65AFD61F" w:rsidR="00B3005E" w:rsidRDefault="00B3005E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Máxima compressão nas diagonais = 2,45 kN &lt;12,77 kN OK</w:t>
      </w:r>
    </w:p>
    <w:p w14:paraId="25B647D1" w14:textId="5E878A1A" w:rsidR="00B3005E" w:rsidRDefault="00B3005E" w:rsidP="00576ABB">
      <w:pPr>
        <w:rPr>
          <w:rFonts w:eastAsiaTheme="minorEastAsia"/>
          <w:lang w:val="pt-BR"/>
        </w:rPr>
      </w:pPr>
    </w:p>
    <w:p w14:paraId="10C9F4B2" w14:textId="652FE94C" w:rsidR="00B3005E" w:rsidRDefault="00B3005E" w:rsidP="00576ABB">
      <w:pPr>
        <w:rPr>
          <w:rFonts w:eastAsiaTheme="minorEastAsia"/>
          <w:lang w:val="pt-BR"/>
        </w:rPr>
      </w:pPr>
    </w:p>
    <w:p w14:paraId="7A15E9A3" w14:textId="35B11B09" w:rsidR="00B3005E" w:rsidRDefault="00B3005E" w:rsidP="00576ABB">
      <w:pPr>
        <w:rPr>
          <w:rFonts w:eastAsiaTheme="minorEastAsia"/>
          <w:lang w:val="pt-BR"/>
        </w:rPr>
      </w:pPr>
    </w:p>
    <w:p w14:paraId="6666F5D1" w14:textId="16F1530E" w:rsidR="00B3005E" w:rsidRDefault="00B3005E" w:rsidP="00576ABB">
      <w:pPr>
        <w:rPr>
          <w:rFonts w:eastAsiaTheme="minorEastAsia"/>
          <w:lang w:val="pt-BR"/>
        </w:rPr>
      </w:pPr>
    </w:p>
    <w:p w14:paraId="430C0ACA" w14:textId="4006C4E5" w:rsidR="00B3005E" w:rsidRDefault="00B3005E" w:rsidP="00576ABB">
      <w:pPr>
        <w:rPr>
          <w:rFonts w:eastAsiaTheme="minorEastAsia"/>
          <w:lang w:val="pt-BR"/>
        </w:rPr>
      </w:pPr>
    </w:p>
    <w:p w14:paraId="5EBC530A" w14:textId="79CA9C44" w:rsidR="00B3005E" w:rsidRDefault="00B3005E" w:rsidP="00576ABB">
      <w:pPr>
        <w:rPr>
          <w:rFonts w:eastAsiaTheme="minorEastAsia"/>
          <w:lang w:val="pt-BR"/>
        </w:rPr>
      </w:pPr>
    </w:p>
    <w:p w14:paraId="6CD9E3A6" w14:textId="77777777" w:rsidR="00B3005E" w:rsidRDefault="00B3005E" w:rsidP="00576ABB">
      <w:pPr>
        <w:rPr>
          <w:rFonts w:eastAsiaTheme="minorEastAsia"/>
          <w:lang w:val="pt-BR"/>
        </w:rPr>
      </w:pPr>
    </w:p>
    <w:p w14:paraId="235D75E0" w14:textId="537FCE8B" w:rsidR="00B3005E" w:rsidRDefault="00B3005E" w:rsidP="00576ABB">
      <w:pPr>
        <w:rPr>
          <w:rFonts w:eastAsiaTheme="minorEastAsia"/>
          <w:lang w:val="pt-BR"/>
        </w:rPr>
      </w:pPr>
    </w:p>
    <w:p w14:paraId="69237EDD" w14:textId="77F88990" w:rsidR="00B3005E" w:rsidRDefault="00B3005E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VERIFICAÇÃO DOS PR</w:t>
      </w:r>
      <w:r w:rsidR="00D47C74">
        <w:rPr>
          <w:rFonts w:eastAsiaTheme="minorEastAsia"/>
          <w:lang w:val="pt-BR"/>
        </w:rPr>
        <w:t>O</w:t>
      </w:r>
      <w:r>
        <w:rPr>
          <w:rFonts w:eastAsiaTheme="minorEastAsia"/>
          <w:lang w:val="pt-BR"/>
        </w:rPr>
        <w:t>TETORES DE COLUNA (MIKE TYSON)</w:t>
      </w:r>
    </w:p>
    <w:p w14:paraId="14C24F1A" w14:textId="7D616099" w:rsidR="00D47C74" w:rsidRDefault="00D47C74" w:rsidP="00576ABB">
      <w:pPr>
        <w:rPr>
          <w:rFonts w:eastAsiaTheme="minorEastAsia"/>
          <w:lang w:val="pt-BR"/>
        </w:rPr>
      </w:pPr>
    </w:p>
    <w:p w14:paraId="1BC3CAB7" w14:textId="3A96ADD8" w:rsidR="00D47C74" w:rsidRDefault="00D47C74" w:rsidP="00576ABB">
      <w:pPr>
        <w:rPr>
          <w:rFonts w:eastAsiaTheme="minorEastAsia"/>
          <w:lang w:val="pt-BR"/>
        </w:rPr>
      </w:pPr>
      <w:r w:rsidRPr="00D47C74">
        <w:rPr>
          <w:rFonts w:eastAsiaTheme="minorEastAsia"/>
          <w:lang w:val="pt-BR"/>
        </w:rPr>
        <w:lastRenderedPageBreak/>
        <w:drawing>
          <wp:inline distT="0" distB="0" distL="0" distR="0" wp14:anchorId="76339521" wp14:editId="2896C1D4">
            <wp:extent cx="5731510" cy="3692525"/>
            <wp:effectExtent l="0" t="0" r="2540" b="3175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9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980A6A" w14:textId="3403DEC9" w:rsidR="00D47C74" w:rsidRDefault="00D47C74" w:rsidP="00576ABB">
      <w:pPr>
        <w:rPr>
          <w:rFonts w:eastAsiaTheme="minorEastAsia"/>
          <w:lang w:val="pt-BR"/>
        </w:rPr>
      </w:pPr>
    </w:p>
    <w:p w14:paraId="6B2CB36D" w14:textId="29EEF4C1" w:rsidR="00D47C74" w:rsidRDefault="00D47C74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Na direção </w:t>
      </w:r>
      <w:proofErr w:type="gramStart"/>
      <w:r>
        <w:rPr>
          <w:rFonts w:eastAsiaTheme="minorEastAsia"/>
          <w:lang w:val="pt-BR"/>
        </w:rPr>
        <w:t>da montante</w:t>
      </w:r>
      <w:proofErr w:type="gramEnd"/>
      <w:r>
        <w:rPr>
          <w:rFonts w:eastAsiaTheme="minorEastAsia"/>
          <w:lang w:val="pt-BR"/>
        </w:rPr>
        <w:t xml:space="preserve"> (Z). </w:t>
      </w:r>
    </w:p>
    <w:p w14:paraId="4F3054AC" w14:textId="0C2D2C0B" w:rsidR="00D47C74" w:rsidRDefault="00D47C74" w:rsidP="00576ABB">
      <w:pPr>
        <w:rPr>
          <w:rFonts w:eastAsiaTheme="minorEastAsia"/>
          <w:lang w:val="pt-BR"/>
        </w:rPr>
      </w:pPr>
    </w:p>
    <w:p w14:paraId="3BFF6881" w14:textId="2200FCD1" w:rsidR="00D47C74" w:rsidRDefault="00D47C74" w:rsidP="00576ABB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Mx</w:t>
      </w:r>
      <w:proofErr w:type="spellEnd"/>
      <w:r>
        <w:rPr>
          <w:rFonts w:eastAsiaTheme="minorEastAsia"/>
          <w:lang w:val="pt-BR"/>
        </w:rPr>
        <w:t xml:space="preserve"> = 2,50 x 30 = 75 kN.cm</w:t>
      </w:r>
    </w:p>
    <w:p w14:paraId="0702B7F1" w14:textId="29B04A1C" w:rsidR="00D47C74" w:rsidRDefault="00D47C74" w:rsidP="00576ABB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Vz</w:t>
      </w:r>
      <w:proofErr w:type="spellEnd"/>
      <w:r>
        <w:rPr>
          <w:rFonts w:eastAsiaTheme="minorEastAsia"/>
          <w:lang w:val="pt-BR"/>
        </w:rPr>
        <w:t xml:space="preserve"> = 2,50 kN</w:t>
      </w:r>
    </w:p>
    <w:p w14:paraId="6B17E398" w14:textId="56BB45FB" w:rsidR="00D47C74" w:rsidRDefault="00D47C74" w:rsidP="00576ABB">
      <w:pPr>
        <w:rPr>
          <w:rFonts w:eastAsiaTheme="minorEastAsia"/>
          <w:lang w:val="pt-BR"/>
        </w:rPr>
      </w:pPr>
    </w:p>
    <w:p w14:paraId="6566CA79" w14:textId="4950C9FC" w:rsidR="00D26CFC" w:rsidRDefault="00D26CFC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Verificação do chumbador</w:t>
      </w:r>
    </w:p>
    <w:p w14:paraId="3B61AC5A" w14:textId="77777777" w:rsidR="00D26CFC" w:rsidRDefault="00D26CFC" w:rsidP="00576ABB">
      <w:pPr>
        <w:rPr>
          <w:rFonts w:eastAsiaTheme="minorEastAsia"/>
          <w:lang w:val="pt-BR"/>
        </w:rPr>
      </w:pPr>
    </w:p>
    <w:p w14:paraId="69788B51" w14:textId="4F901447" w:rsidR="00D26CFC" w:rsidRDefault="00D26CFC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Força de tração no parafuso mais solicitado: 75 / 6,3 = 11,90 kN</w:t>
      </w:r>
    </w:p>
    <w:p w14:paraId="0930805D" w14:textId="2D1DD070" w:rsidR="00D26CFC" w:rsidRDefault="00D26CFC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Esforço cortante: 2,50 / 3 = 0,83 kN</w:t>
      </w:r>
    </w:p>
    <w:p w14:paraId="6BD2270F" w14:textId="78316A80" w:rsidR="00D26CFC" w:rsidRDefault="00D26CFC" w:rsidP="00576ABB">
      <w:pPr>
        <w:rPr>
          <w:rFonts w:eastAsiaTheme="minorEastAsia"/>
          <w:lang w:val="pt-BR"/>
        </w:rPr>
      </w:pPr>
    </w:p>
    <w:p w14:paraId="1ACF9AAD" w14:textId="0D053E90" w:rsidR="00D26CFC" w:rsidRPr="00D26CFC" w:rsidRDefault="00D26CFC" w:rsidP="00576ABB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∅=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  <w:lang w:val="pt-BR"/>
                </w:rPr>
                <m:t>1,27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lang w:val="pt-BR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 xml:space="preserve">11,40 . 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lang w:val="pt-BR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lang w:val="pt-BR"/>
                            </w:rPr>
                            <m:t>V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lang w:val="pt-BR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+3,24 . T²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F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lang w:val="pt-BR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lang w:val="pt-BR"/>
                            </w:rPr>
                            <m:t>u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lang w:val="pt-BR"/>
                            </w:rPr>
                            <m:t>2</m:t>
                          </m:r>
                        </m:sup>
                      </m:sSup>
                    </m:den>
                  </m:f>
                </m:e>
              </m:rad>
            </m:e>
          </m:rad>
        </m:oMath>
      </m:oMathPara>
    </w:p>
    <w:p w14:paraId="1D3DBF54" w14:textId="66F8B582" w:rsidR="00D26CFC" w:rsidRPr="00D26CFC" w:rsidRDefault="00D26CFC" w:rsidP="00576ABB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∅=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  <w:lang w:val="pt-BR"/>
                </w:rPr>
                <m:t>1,27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lang w:val="pt-BR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 xml:space="preserve">11,40 . 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lang w:val="pt-BR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lang w:val="pt-BR"/>
                            </w:rPr>
                            <m:t>0,83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lang w:val="pt-BR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 xml:space="preserve">+3,24 . </m:t>
                      </m:r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11,90</m:t>
                      </m:r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²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31²</m:t>
                      </m:r>
                    </m:den>
                  </m:f>
                </m:e>
              </m:rad>
            </m:e>
          </m:rad>
          <m:r>
            <w:rPr>
              <w:rFonts w:ascii="Cambria Math" w:eastAsiaTheme="minorEastAsia" w:hAnsi="Cambria Math"/>
              <w:lang w:val="pt-BR"/>
            </w:rPr>
            <m:t>=0,94cm&lt;1,27cm OK!</m:t>
          </m:r>
        </m:oMath>
      </m:oMathPara>
    </w:p>
    <w:p w14:paraId="6E58190F" w14:textId="44C656AD" w:rsidR="00D26CFC" w:rsidRDefault="00D26CFC" w:rsidP="00576ABB">
      <w:pPr>
        <w:rPr>
          <w:rFonts w:eastAsiaTheme="minorEastAsia"/>
          <w:lang w:val="pt-BR"/>
        </w:rPr>
      </w:pPr>
    </w:p>
    <w:p w14:paraId="07F7F900" w14:textId="3E1A7C10" w:rsidR="00D26CFC" w:rsidRPr="00743A70" w:rsidRDefault="00D26CFC" w:rsidP="00576ABB">
      <w:pPr>
        <w:rPr>
          <w:rFonts w:eastAsiaTheme="minorEastAsia"/>
          <w:b/>
          <w:bCs/>
          <w:lang w:val="pt-BR"/>
        </w:rPr>
      </w:pPr>
      <w:r w:rsidRPr="00743A70">
        <w:rPr>
          <w:rFonts w:eastAsiaTheme="minorEastAsia"/>
          <w:b/>
          <w:bCs/>
          <w:lang w:val="pt-BR"/>
        </w:rPr>
        <w:t>Verificação da aba do protetor de coluna</w:t>
      </w:r>
    </w:p>
    <w:p w14:paraId="191641C4" w14:textId="05E5A86A" w:rsidR="00743A70" w:rsidRDefault="00743A70" w:rsidP="00576ABB">
      <w:pPr>
        <w:rPr>
          <w:rFonts w:eastAsiaTheme="minorEastAsia"/>
          <w:lang w:val="pt-BR"/>
        </w:rPr>
      </w:pPr>
    </w:p>
    <w:p w14:paraId="567AA46D" w14:textId="433AD456" w:rsidR="00743A70" w:rsidRDefault="00743A70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Na direção do montante</w:t>
      </w:r>
    </w:p>
    <w:p w14:paraId="4A050AD3" w14:textId="3E7D0CB4" w:rsidR="00D26CFC" w:rsidRDefault="00D26CFC" w:rsidP="00576ABB">
      <w:pPr>
        <w:rPr>
          <w:rFonts w:eastAsiaTheme="minorEastAsia"/>
          <w:lang w:val="pt-BR"/>
        </w:rPr>
      </w:pPr>
    </w:p>
    <w:p w14:paraId="5E5D3D3D" w14:textId="464E0CF1" w:rsidR="00D26CFC" w:rsidRDefault="00D26CFC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M = </w:t>
      </w:r>
      <w:r w:rsidR="00571721">
        <w:rPr>
          <w:rFonts w:eastAsiaTheme="minorEastAsia"/>
          <w:lang w:val="pt-BR"/>
        </w:rPr>
        <w:t>11,90 x 2,6 = 30,94 kN.cm</w:t>
      </w:r>
    </w:p>
    <w:p w14:paraId="3B534395" w14:textId="0454704B" w:rsidR="00571721" w:rsidRDefault="00571721" w:rsidP="00576ABB">
      <w:pPr>
        <w:rPr>
          <w:rFonts w:eastAsiaTheme="minorEastAsia"/>
          <w:lang w:val="pt-BR"/>
        </w:rPr>
      </w:pPr>
    </w:p>
    <w:p w14:paraId="36649376" w14:textId="50DC7F3A" w:rsidR="00571721" w:rsidRPr="00E05936" w:rsidRDefault="00571721" w:rsidP="00576ABB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MRd=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W.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pt-BR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 xml:space="preserve">5,7 .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0,476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lang w:val="pt-BR"/>
                </w:rPr>
                <m:t>. 18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6 . 1,1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=3,52 kN.cm&lt;30,94 REPROVAD</m:t>
          </m:r>
          <m:r>
            <w:rPr>
              <w:rFonts w:ascii="Cambria Math" w:eastAsiaTheme="minorEastAsia" w:hAnsi="Cambria Math"/>
              <w:lang w:val="pt-BR"/>
            </w:rPr>
            <m:t>O</m:t>
          </m:r>
        </m:oMath>
      </m:oMathPara>
    </w:p>
    <w:p w14:paraId="3609AE23" w14:textId="2C6A34EE" w:rsidR="00E05936" w:rsidRDefault="00E05936" w:rsidP="00576ABB">
      <w:pPr>
        <w:rPr>
          <w:rFonts w:eastAsiaTheme="minorEastAsia"/>
          <w:lang w:val="pt-BR"/>
        </w:rPr>
      </w:pPr>
    </w:p>
    <w:p w14:paraId="7117EE36" w14:textId="77777777" w:rsidR="00743A70" w:rsidRDefault="00743A70" w:rsidP="00576ABB">
      <w:pPr>
        <w:rPr>
          <w:rFonts w:eastAsiaTheme="minorEastAsia"/>
          <w:lang w:val="pt-BR"/>
        </w:rPr>
      </w:pPr>
    </w:p>
    <w:p w14:paraId="017D5B7E" w14:textId="5C98E862" w:rsidR="00E05936" w:rsidRDefault="00E05936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lastRenderedPageBreak/>
        <w:t>Sugestão de intervenção</w:t>
      </w:r>
    </w:p>
    <w:p w14:paraId="51B70F86" w14:textId="43261874" w:rsidR="00E05936" w:rsidRPr="00D26CFC" w:rsidRDefault="00E05936" w:rsidP="00576ABB">
      <w:pPr>
        <w:rPr>
          <w:rFonts w:eastAsiaTheme="minorEastAsia"/>
          <w:lang w:val="pt-BR"/>
        </w:rPr>
      </w:pPr>
      <w:r w:rsidRPr="00E05936">
        <w:rPr>
          <w:rFonts w:eastAsiaTheme="minorEastAsia"/>
          <w:lang w:val="pt-BR"/>
        </w:rPr>
        <w:drawing>
          <wp:inline distT="0" distB="0" distL="0" distR="0" wp14:anchorId="2784FE2C" wp14:editId="3417A445">
            <wp:extent cx="4753638" cy="5268060"/>
            <wp:effectExtent l="0" t="0" r="8890" b="8890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753638" cy="5268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014BF" w14:textId="77777777" w:rsidR="00D26CFC" w:rsidRDefault="00D26CFC" w:rsidP="00576ABB">
      <w:pPr>
        <w:rPr>
          <w:rFonts w:eastAsiaTheme="minorEastAsia"/>
          <w:lang w:val="pt-BR"/>
        </w:rPr>
      </w:pPr>
    </w:p>
    <w:p w14:paraId="189C4528" w14:textId="3E15CEC5" w:rsidR="00D26CFC" w:rsidRDefault="00D26CFC" w:rsidP="00576ABB">
      <w:pPr>
        <w:rPr>
          <w:rFonts w:eastAsiaTheme="minorEastAsia"/>
          <w:lang w:val="pt-BR"/>
        </w:rPr>
      </w:pPr>
    </w:p>
    <w:p w14:paraId="65AA4118" w14:textId="77777777" w:rsidR="00D26CFC" w:rsidRDefault="00D26CFC" w:rsidP="00576ABB">
      <w:pPr>
        <w:rPr>
          <w:rFonts w:eastAsiaTheme="minorEastAsia"/>
          <w:lang w:val="pt-BR"/>
        </w:rPr>
      </w:pPr>
    </w:p>
    <w:p w14:paraId="638D6F4E" w14:textId="091F30FF" w:rsidR="00B84626" w:rsidRDefault="00B84626" w:rsidP="00B84626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M = 11,90</w:t>
      </w:r>
      <w:r>
        <w:rPr>
          <w:rFonts w:eastAsiaTheme="minorEastAsia"/>
          <w:lang w:val="pt-BR"/>
        </w:rPr>
        <w:t>/3</w:t>
      </w:r>
      <w:r>
        <w:rPr>
          <w:rFonts w:eastAsiaTheme="minorEastAsia"/>
          <w:lang w:val="pt-BR"/>
        </w:rPr>
        <w:t xml:space="preserve"> x 2,6 = 30,94 kN.cm</w:t>
      </w:r>
      <w:r>
        <w:rPr>
          <w:rFonts w:eastAsiaTheme="minorEastAsia"/>
          <w:lang w:val="pt-BR"/>
        </w:rPr>
        <w:t xml:space="preserve"> = 10,31 kN.cm</w:t>
      </w:r>
    </w:p>
    <w:p w14:paraId="42D66123" w14:textId="35594838" w:rsidR="00B3005E" w:rsidRDefault="00B3005E" w:rsidP="00576ABB">
      <w:pPr>
        <w:rPr>
          <w:rFonts w:eastAsiaTheme="minorEastAsia"/>
          <w:lang w:val="pt-BR"/>
        </w:rPr>
      </w:pPr>
    </w:p>
    <w:p w14:paraId="6D8EF9F4" w14:textId="53A9EC64" w:rsidR="00B84626" w:rsidRPr="00B84626" w:rsidRDefault="00B84626" w:rsidP="00B84626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MRd=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W.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pt-BR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21</m:t>
              </m:r>
              <m:r>
                <w:rPr>
                  <w:rFonts w:ascii="Cambria Math" w:eastAsiaTheme="minorEastAsia" w:hAnsi="Cambria Math"/>
                  <w:lang w:val="pt-BR"/>
                </w:rPr>
                <m:t xml:space="preserve">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0,476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lang w:val="pt-BR"/>
                </w:rPr>
                <m:t>. 18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6 . 1,1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</m:t>
          </m:r>
          <m:r>
            <w:rPr>
              <w:rFonts w:ascii="Cambria Math" w:eastAsiaTheme="minorEastAsia" w:hAnsi="Cambria Math"/>
              <w:lang w:val="pt-BR"/>
            </w:rPr>
            <m:t>12,97</m:t>
          </m:r>
          <m:r>
            <w:rPr>
              <w:rFonts w:ascii="Cambria Math" w:eastAsiaTheme="minorEastAsia" w:hAnsi="Cambria Math"/>
              <w:lang w:val="pt-BR"/>
            </w:rPr>
            <m:t xml:space="preserve"> kN.cm</m:t>
          </m:r>
          <m:r>
            <w:rPr>
              <w:rFonts w:ascii="Cambria Math" w:eastAsiaTheme="minorEastAsia" w:hAnsi="Cambria Math"/>
              <w:lang w:val="pt-BR"/>
            </w:rPr>
            <m:t>&gt;10,31</m:t>
          </m:r>
          <m:r>
            <w:rPr>
              <w:rFonts w:ascii="Cambria Math" w:eastAsiaTheme="minorEastAsia" w:hAnsi="Cambria Math"/>
              <w:lang w:val="pt-BR"/>
            </w:rPr>
            <m:t xml:space="preserve"> </m:t>
          </m:r>
          <m:r>
            <w:rPr>
              <w:rFonts w:ascii="Cambria Math" w:eastAsiaTheme="minorEastAsia" w:hAnsi="Cambria Math"/>
              <w:lang w:val="pt-BR"/>
            </w:rPr>
            <m:t>APROVADO</m:t>
          </m:r>
        </m:oMath>
      </m:oMathPara>
    </w:p>
    <w:p w14:paraId="38DEA041" w14:textId="4FB6B4FB" w:rsidR="00B84626" w:rsidRDefault="00B84626" w:rsidP="00B84626">
      <w:pPr>
        <w:rPr>
          <w:rFonts w:eastAsiaTheme="minorEastAsia"/>
          <w:lang w:val="pt-BR"/>
        </w:rPr>
      </w:pPr>
    </w:p>
    <w:p w14:paraId="2F49D315" w14:textId="7721F7A5" w:rsidR="00B84626" w:rsidRDefault="00B84626" w:rsidP="00B84626">
      <w:pPr>
        <w:rPr>
          <w:rFonts w:eastAsiaTheme="minorEastAsia"/>
          <w:lang w:val="pt-BR"/>
        </w:rPr>
      </w:pPr>
      <w:r w:rsidRPr="00B84626">
        <w:rPr>
          <w:rFonts w:eastAsiaTheme="minorEastAsia"/>
          <w:lang w:val="pt-BR"/>
        </w:rPr>
        <w:lastRenderedPageBreak/>
        <w:drawing>
          <wp:inline distT="0" distB="0" distL="0" distR="0" wp14:anchorId="44E96CA1" wp14:editId="49F92C36">
            <wp:extent cx="4143953" cy="3038899"/>
            <wp:effectExtent l="0" t="0" r="9525" b="9525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143953" cy="3038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66196" w14:textId="17E22BC4" w:rsidR="00B84626" w:rsidRDefault="00B84626" w:rsidP="00B84626">
      <w:pPr>
        <w:rPr>
          <w:rFonts w:eastAsiaTheme="minorEastAsia"/>
          <w:lang w:val="pt-BR"/>
        </w:rPr>
      </w:pPr>
    </w:p>
    <w:p w14:paraId="5AB5C682" w14:textId="420039C0" w:rsidR="00B84626" w:rsidRPr="001528BD" w:rsidRDefault="00B84626" w:rsidP="00B84626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σ=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M.y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I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75 . 3,77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26,61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=6,37 kN/cm²</m:t>
          </m:r>
        </m:oMath>
      </m:oMathPara>
    </w:p>
    <w:p w14:paraId="1DB46500" w14:textId="77777777" w:rsidR="001528BD" w:rsidRPr="001528BD" w:rsidRDefault="001528BD" w:rsidP="00B84626">
      <w:pPr>
        <w:rPr>
          <w:rFonts w:eastAsiaTheme="minorEastAsia"/>
          <w:lang w:val="pt-BR"/>
        </w:rPr>
      </w:pPr>
    </w:p>
    <w:p w14:paraId="4E60E1AB" w14:textId="2C937A35" w:rsidR="001528BD" w:rsidRPr="001528BD" w:rsidRDefault="001528BD" w:rsidP="001528BD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lim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18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=16,36kN/c</m:t>
          </m:r>
          <m:sSup>
            <m:sSup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pPr>
            <m:e>
              <m:r>
                <w:rPr>
                  <w:rFonts w:ascii="Cambria Math" w:eastAsiaTheme="minorEastAsia" w:hAnsi="Cambria Math"/>
                  <w:lang w:val="pt-BR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  <w:lang w:val="pt-BR"/>
                </w:rPr>
                <m:t>2</m:t>
              </m:r>
            </m:sup>
          </m:sSup>
          <m:r>
            <w:rPr>
              <w:rFonts w:ascii="Cambria Math" w:eastAsiaTheme="minorEastAsia" w:hAnsi="Cambria Math"/>
              <w:lang w:val="pt-BR"/>
            </w:rPr>
            <m:t>OK!</m:t>
          </m:r>
        </m:oMath>
      </m:oMathPara>
    </w:p>
    <w:p w14:paraId="30C4087D" w14:textId="77777777" w:rsidR="001528BD" w:rsidRPr="00E05936" w:rsidRDefault="001528BD" w:rsidP="001528BD">
      <w:pPr>
        <w:rPr>
          <w:rFonts w:eastAsiaTheme="minorEastAsia"/>
          <w:lang w:val="pt-BR"/>
        </w:rPr>
      </w:pPr>
    </w:p>
    <w:p w14:paraId="3A379775" w14:textId="168ACFB5" w:rsidR="001528BD" w:rsidRDefault="001528BD" w:rsidP="00B84626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Verificação da esbeltez da aba livre AL</w:t>
      </w:r>
    </w:p>
    <w:p w14:paraId="664F1956" w14:textId="4E901E6A" w:rsidR="001528BD" w:rsidRDefault="001528BD" w:rsidP="00B84626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b/t = 30/4,76 = 6,30</w:t>
      </w:r>
    </w:p>
    <w:p w14:paraId="09EB9E61" w14:textId="2781E13C" w:rsidR="001528BD" w:rsidRPr="001528BD" w:rsidRDefault="001528BD" w:rsidP="00B84626">
      <w:pPr>
        <w:rPr>
          <w:rFonts w:eastAsiaTheme="minorEastAsia"/>
          <w:lang w:val="pt-BR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t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=0,56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pt-BR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pt-BR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  <w:lang w:val="pt-BR"/>
            </w:rPr>
            <m:t xml:space="preserve">=0,56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pt-BR"/>
                    </w:rPr>
                    <m:t>20000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pt-BR"/>
                    </w:rPr>
                    <m:t>18</m:t>
                  </m:r>
                </m:den>
              </m:f>
            </m:e>
          </m:rad>
          <m:r>
            <w:rPr>
              <w:rFonts w:ascii="Cambria Math" w:eastAsiaTheme="minorEastAsia" w:hAnsi="Cambria Math"/>
              <w:lang w:val="pt-BR"/>
            </w:rPr>
            <m:t>=18,66&gt;6,30-COMPACTO</m:t>
          </m:r>
        </m:oMath>
      </m:oMathPara>
    </w:p>
    <w:p w14:paraId="3CAA916A" w14:textId="77777777" w:rsidR="001528BD" w:rsidRPr="00E05936" w:rsidRDefault="001528BD" w:rsidP="00B84626">
      <w:pPr>
        <w:rPr>
          <w:rFonts w:eastAsiaTheme="minorEastAsia"/>
          <w:lang w:val="pt-BR"/>
        </w:rPr>
      </w:pPr>
    </w:p>
    <w:p w14:paraId="3D345147" w14:textId="77777777" w:rsidR="00B3005E" w:rsidRDefault="00B3005E" w:rsidP="00576ABB">
      <w:pPr>
        <w:rPr>
          <w:rFonts w:eastAsiaTheme="minorEastAsia"/>
          <w:lang w:val="pt-BR"/>
        </w:rPr>
      </w:pPr>
    </w:p>
    <w:p w14:paraId="0448AB91" w14:textId="6DE800A3" w:rsidR="001528BD" w:rsidRDefault="001528BD" w:rsidP="001528BD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Verificação da esbeltez </w:t>
      </w:r>
      <w:r>
        <w:rPr>
          <w:rFonts w:eastAsiaTheme="minorEastAsia"/>
          <w:lang w:val="pt-BR"/>
        </w:rPr>
        <w:t>do elemento AA</w:t>
      </w:r>
    </w:p>
    <w:p w14:paraId="72EA7AF1" w14:textId="52E345D1" w:rsidR="001528BD" w:rsidRDefault="001528BD" w:rsidP="001528BD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b/t = </w:t>
      </w:r>
      <w:r>
        <w:rPr>
          <w:rFonts w:eastAsiaTheme="minorEastAsia"/>
          <w:lang w:val="pt-BR"/>
        </w:rPr>
        <w:t>81/4,76</w:t>
      </w:r>
      <w:r w:rsidR="00743A70">
        <w:rPr>
          <w:rFonts w:eastAsiaTheme="minorEastAsia"/>
          <w:lang w:val="pt-BR"/>
        </w:rPr>
        <w:t xml:space="preserve"> = 17</w:t>
      </w:r>
    </w:p>
    <w:p w14:paraId="287B6245" w14:textId="0973E608" w:rsidR="001528BD" w:rsidRPr="001528BD" w:rsidRDefault="001528BD" w:rsidP="001528BD">
      <w:pPr>
        <w:rPr>
          <w:rFonts w:eastAsiaTheme="minorEastAsia"/>
          <w:lang w:val="pt-BR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b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t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</m:t>
          </m:r>
          <m:r>
            <w:rPr>
              <w:rFonts w:ascii="Cambria Math" w:eastAsiaTheme="minorEastAsia" w:hAnsi="Cambria Math"/>
              <w:lang w:val="pt-BR"/>
            </w:rPr>
            <m:t>1,49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pt-BR"/>
                    </w:rPr>
                    <m:t>E</m:t>
                  </m:r>
                </m:num>
                <m:den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pt-BR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y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  <w:lang w:val="pt-BR"/>
            </w:rPr>
            <m:t>=</m:t>
          </m:r>
          <m:r>
            <w:rPr>
              <w:rFonts w:ascii="Cambria Math" w:eastAsiaTheme="minorEastAsia" w:hAnsi="Cambria Math"/>
              <w:lang w:val="pt-BR"/>
            </w:rPr>
            <m:t>1,49</m:t>
          </m:r>
          <m:r>
            <w:rPr>
              <w:rFonts w:ascii="Cambria Math" w:eastAsiaTheme="minorEastAsia" w:hAnsi="Cambria Math"/>
              <w:lang w:val="pt-BR"/>
            </w:rPr>
            <m:t xml:space="preserve"> .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pt-BR"/>
                    </w:rPr>
                    <m:t>20000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pt-BR"/>
                    </w:rPr>
                    <m:t>18</m:t>
                  </m:r>
                </m:den>
              </m:f>
            </m:e>
          </m:rad>
          <m:r>
            <w:rPr>
              <w:rFonts w:ascii="Cambria Math" w:eastAsiaTheme="minorEastAsia" w:hAnsi="Cambria Math"/>
              <w:lang w:val="pt-BR"/>
            </w:rPr>
            <m:t>=</m:t>
          </m:r>
          <m:r>
            <w:rPr>
              <w:rFonts w:ascii="Cambria Math" w:eastAsiaTheme="minorEastAsia" w:hAnsi="Cambria Math"/>
              <w:lang w:val="pt-BR"/>
            </w:rPr>
            <m:t>49,64</m:t>
          </m:r>
          <m:r>
            <w:rPr>
              <w:rFonts w:ascii="Cambria Math" w:eastAsiaTheme="minorEastAsia" w:hAnsi="Cambria Math"/>
              <w:lang w:val="pt-BR"/>
            </w:rPr>
            <m:t>&gt;</m:t>
          </m:r>
          <m:r>
            <w:rPr>
              <w:rFonts w:ascii="Cambria Math" w:eastAsiaTheme="minorEastAsia" w:hAnsi="Cambria Math"/>
              <w:lang w:val="pt-BR"/>
            </w:rPr>
            <m:t>17</m:t>
          </m:r>
          <m:r>
            <w:rPr>
              <w:rFonts w:ascii="Cambria Math" w:eastAsiaTheme="minorEastAsia" w:hAnsi="Cambria Math"/>
              <w:lang w:val="pt-BR"/>
            </w:rPr>
            <m:t>-COMPACTO</m:t>
          </m:r>
        </m:oMath>
      </m:oMathPara>
    </w:p>
    <w:p w14:paraId="6550BB57" w14:textId="77777777" w:rsidR="00B3005E" w:rsidRDefault="00B3005E" w:rsidP="00576ABB">
      <w:pPr>
        <w:rPr>
          <w:rFonts w:eastAsiaTheme="minorEastAsia"/>
          <w:lang w:val="pt-BR"/>
        </w:rPr>
      </w:pPr>
    </w:p>
    <w:p w14:paraId="2EC1DEA7" w14:textId="77777777" w:rsidR="00B3005E" w:rsidRDefault="00B3005E" w:rsidP="00576ABB">
      <w:pPr>
        <w:rPr>
          <w:rFonts w:eastAsiaTheme="minorEastAsia"/>
          <w:lang w:val="pt-BR"/>
        </w:rPr>
      </w:pPr>
    </w:p>
    <w:p w14:paraId="31D9B9DA" w14:textId="545233BB" w:rsidR="00743A70" w:rsidRDefault="00743A70" w:rsidP="00743A70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Verificação </w:t>
      </w:r>
      <w:r>
        <w:rPr>
          <w:rFonts w:eastAsiaTheme="minorEastAsia"/>
          <w:lang w:val="pt-BR"/>
        </w:rPr>
        <w:t>do esforço cortante</w:t>
      </w:r>
    </w:p>
    <w:p w14:paraId="08BBB52B" w14:textId="089D13B6" w:rsidR="00743A70" w:rsidRDefault="00743A70" w:rsidP="00743A70">
      <w:pPr>
        <w:rPr>
          <w:rFonts w:eastAsiaTheme="minorEastAsia"/>
          <w:lang w:val="pt-BR"/>
        </w:rPr>
      </w:pPr>
      <w:proofErr w:type="spellStart"/>
      <w:r>
        <w:rPr>
          <w:rFonts w:eastAsiaTheme="minorEastAsia"/>
          <w:lang w:val="pt-BR"/>
        </w:rPr>
        <w:t>Vsd</w:t>
      </w:r>
      <w:proofErr w:type="spellEnd"/>
      <w:r>
        <w:rPr>
          <w:rFonts w:eastAsiaTheme="minorEastAsia"/>
          <w:lang w:val="pt-BR"/>
        </w:rPr>
        <w:t xml:space="preserve"> = 2,5 kN</w:t>
      </w:r>
    </w:p>
    <w:p w14:paraId="0D09D4E8" w14:textId="4D398D11" w:rsidR="00743A70" w:rsidRDefault="00743A70" w:rsidP="00743A70">
      <w:pPr>
        <w:rPr>
          <w:rFonts w:eastAsiaTheme="minorEastAsia"/>
          <w:lang w:val="pt-BR"/>
        </w:rPr>
      </w:pPr>
    </w:p>
    <w:p w14:paraId="33E59546" w14:textId="74ED3BD8" w:rsidR="00743A70" w:rsidRDefault="00743A70" w:rsidP="00743A70">
      <w:pPr>
        <w:rPr>
          <w:rFonts w:eastAsiaTheme="minorEastAsia"/>
          <w:lang w:val="pt-BR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pt-BR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  <w:lang w:val="pt-BR"/>
                </w:rPr>
                <m:t>Rd</m:t>
              </m:r>
            </m:sub>
          </m:sSub>
          <m:r>
            <w:rPr>
              <w:rFonts w:ascii="Cambria Math" w:eastAsiaTheme="minorEastAsia" w:hAnsi="Cambria Math"/>
              <w:lang w:val="pt-BR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0,6 . 2 . 3 . 0,476 . 18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=28 kN&gt;2,5 kN OK!</m:t>
          </m:r>
        </m:oMath>
      </m:oMathPara>
    </w:p>
    <w:p w14:paraId="53A2916F" w14:textId="77777777" w:rsidR="00663E1B" w:rsidRPr="00EE6924" w:rsidRDefault="00663E1B" w:rsidP="00576ABB">
      <w:pPr>
        <w:rPr>
          <w:rFonts w:eastAsiaTheme="minorEastAsia"/>
          <w:lang w:val="pt-BR"/>
        </w:rPr>
      </w:pPr>
    </w:p>
    <w:p w14:paraId="79F90126" w14:textId="77777777" w:rsidR="00EE6924" w:rsidRDefault="00EE6924" w:rsidP="00576ABB">
      <w:pPr>
        <w:rPr>
          <w:rFonts w:eastAsiaTheme="minorEastAsia"/>
          <w:lang w:val="pt-BR"/>
        </w:rPr>
      </w:pPr>
    </w:p>
    <w:p w14:paraId="6CC3893A" w14:textId="1CC66F36" w:rsidR="002C341E" w:rsidRDefault="00743A70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Na direção do corredor (Já considerando intervenção)</w:t>
      </w:r>
    </w:p>
    <w:p w14:paraId="03A530FB" w14:textId="77777777" w:rsidR="00743A70" w:rsidRPr="00B86E2A" w:rsidRDefault="00743A70" w:rsidP="00576ABB">
      <w:pPr>
        <w:rPr>
          <w:rFonts w:eastAsiaTheme="minorEastAsia"/>
          <w:lang w:val="pt-BR"/>
        </w:rPr>
      </w:pPr>
    </w:p>
    <w:p w14:paraId="076BB91C" w14:textId="4AA91BD9" w:rsidR="00576ABB" w:rsidRDefault="00576ABB" w:rsidP="00576ABB">
      <w:pPr>
        <w:rPr>
          <w:rFonts w:eastAsiaTheme="minorEastAsia"/>
          <w:lang w:val="pt-BR"/>
        </w:rPr>
      </w:pPr>
    </w:p>
    <w:p w14:paraId="549E21E8" w14:textId="687C07FC" w:rsidR="00576ABB" w:rsidRDefault="00743A70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M = 1,</w:t>
      </w:r>
      <w:proofErr w:type="gramStart"/>
      <w:r>
        <w:rPr>
          <w:rFonts w:eastAsiaTheme="minorEastAsia"/>
          <w:lang w:val="pt-BR"/>
        </w:rPr>
        <w:t>25 .</w:t>
      </w:r>
      <w:proofErr w:type="gramEnd"/>
      <w:r>
        <w:rPr>
          <w:rFonts w:eastAsiaTheme="minorEastAsia"/>
          <w:lang w:val="pt-BR"/>
        </w:rPr>
        <w:t xml:space="preserve"> 30 = 37,5 kN.cm</w:t>
      </w:r>
    </w:p>
    <w:p w14:paraId="794B3126" w14:textId="54A98081" w:rsidR="00743A70" w:rsidRDefault="00743A70" w:rsidP="00576ABB">
      <w:pPr>
        <w:rPr>
          <w:rFonts w:eastAsiaTheme="minorEastAsia"/>
          <w:lang w:val="pt-BR"/>
        </w:rPr>
      </w:pPr>
    </w:p>
    <w:p w14:paraId="05B3BEE4" w14:textId="5BAEE520" w:rsidR="00743A70" w:rsidRDefault="00743A70" w:rsidP="00576ABB">
      <w:pPr>
        <w:rPr>
          <w:rFonts w:eastAsiaTheme="minorEastAsia"/>
          <w:lang w:val="pt-BR"/>
        </w:rPr>
      </w:pPr>
    </w:p>
    <w:p w14:paraId="5F98F495" w14:textId="035031ED" w:rsidR="00743A70" w:rsidRDefault="00743A70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lastRenderedPageBreak/>
        <w:t>Tração no chumbador mais externo:</w:t>
      </w:r>
    </w:p>
    <w:p w14:paraId="36980BEB" w14:textId="55EE7B7C" w:rsidR="00743A70" w:rsidRDefault="00743A70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T = 37,5 / </w:t>
      </w:r>
      <w:r w:rsidR="002A599D">
        <w:rPr>
          <w:rFonts w:eastAsiaTheme="minorEastAsia"/>
          <w:lang w:val="pt-BR"/>
        </w:rPr>
        <w:t>(</w:t>
      </w:r>
      <w:proofErr w:type="gramStart"/>
      <w:r w:rsidR="002A599D">
        <w:rPr>
          <w:rFonts w:eastAsiaTheme="minorEastAsia"/>
          <w:lang w:val="pt-BR"/>
        </w:rPr>
        <w:t>14 .</w:t>
      </w:r>
      <w:proofErr w:type="gramEnd"/>
      <w:r w:rsidR="002A599D">
        <w:rPr>
          <w:rFonts w:eastAsiaTheme="minorEastAsia"/>
          <w:lang w:val="pt-BR"/>
        </w:rPr>
        <w:t xml:space="preserve"> 2) = 1,34 kN</w:t>
      </w:r>
    </w:p>
    <w:p w14:paraId="39042FB8" w14:textId="3EE875B6" w:rsidR="002A599D" w:rsidRDefault="002A599D" w:rsidP="00576ABB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V = 1,25 / 5 = 0,25 kN</w:t>
      </w:r>
    </w:p>
    <w:p w14:paraId="7F8B64F3" w14:textId="68BAA70F" w:rsidR="00576ABB" w:rsidRPr="00756DF3" w:rsidRDefault="00576ABB" w:rsidP="00756DF3">
      <w:pPr>
        <w:rPr>
          <w:rFonts w:eastAsiaTheme="minorEastAsia"/>
          <w:lang w:val="pt-BR"/>
        </w:rPr>
      </w:pPr>
    </w:p>
    <w:p w14:paraId="2C76DFE6" w14:textId="2A61AFA5" w:rsidR="002A599D" w:rsidRPr="00D26CFC" w:rsidRDefault="002A599D" w:rsidP="002A599D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∅=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  <w:lang w:val="pt-BR"/>
                </w:rPr>
                <m:t>1,27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  <w:lang w:val="pt-BR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 xml:space="preserve">11,40 . 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  <w:lang w:val="pt-BR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  <w:lang w:val="pt-BR"/>
                            </w:rPr>
                            <m:t>0,</m:t>
                          </m:r>
                          <m:r>
                            <w:rPr>
                              <w:rFonts w:ascii="Cambria Math" w:eastAsiaTheme="minorEastAsia" w:hAnsi="Cambria Math"/>
                              <w:lang w:val="pt-BR"/>
                            </w:rPr>
                            <m:t>25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  <w:lang w:val="pt-BR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 xml:space="preserve">+3,24 . </m:t>
                      </m:r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1,34</m:t>
                      </m:r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²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  <w:lang w:val="pt-BR"/>
                        </w:rPr>
                        <m:t>31²</m:t>
                      </m:r>
                    </m:den>
                  </m:f>
                </m:e>
              </m:rad>
            </m:e>
          </m:rad>
          <m:r>
            <w:rPr>
              <w:rFonts w:ascii="Cambria Math" w:eastAsiaTheme="minorEastAsia" w:hAnsi="Cambria Math"/>
              <w:lang w:val="pt-BR"/>
            </w:rPr>
            <m:t>=</m:t>
          </m:r>
          <m:r>
            <w:rPr>
              <w:rFonts w:ascii="Cambria Math" w:eastAsiaTheme="minorEastAsia" w:hAnsi="Cambria Math"/>
              <w:lang w:val="pt-BR"/>
            </w:rPr>
            <m:t>0,32</m:t>
          </m:r>
          <m:r>
            <w:rPr>
              <w:rFonts w:ascii="Cambria Math" w:eastAsiaTheme="minorEastAsia" w:hAnsi="Cambria Math"/>
              <w:lang w:val="pt-BR"/>
            </w:rPr>
            <m:t>cm&lt;1,27cm OK!</m:t>
          </m:r>
        </m:oMath>
      </m:oMathPara>
    </w:p>
    <w:p w14:paraId="0F0548D3" w14:textId="58C76D50" w:rsidR="002923A6" w:rsidRDefault="002923A6" w:rsidP="006B1F62">
      <w:pPr>
        <w:rPr>
          <w:rFonts w:eastAsiaTheme="minorEastAsia"/>
          <w:lang w:val="pt-BR"/>
        </w:rPr>
      </w:pPr>
    </w:p>
    <w:p w14:paraId="75B98BC6" w14:textId="77777777" w:rsidR="002923A6" w:rsidRDefault="002923A6" w:rsidP="006B1F62">
      <w:pPr>
        <w:rPr>
          <w:rFonts w:eastAsiaTheme="minorEastAsia"/>
          <w:lang w:val="pt-BR"/>
        </w:rPr>
      </w:pPr>
    </w:p>
    <w:p w14:paraId="57FE8339" w14:textId="495D2FF8" w:rsidR="002A599D" w:rsidRDefault="002A599D" w:rsidP="002A599D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 xml:space="preserve">M = </w:t>
      </w:r>
      <w:r>
        <w:rPr>
          <w:rFonts w:eastAsiaTheme="minorEastAsia"/>
          <w:lang w:val="pt-BR"/>
        </w:rPr>
        <w:t>2 x 1,34 x 2,</w:t>
      </w:r>
      <w:proofErr w:type="gramStart"/>
      <w:r>
        <w:rPr>
          <w:rFonts w:eastAsiaTheme="minorEastAsia"/>
          <w:lang w:val="pt-BR"/>
        </w:rPr>
        <w:t xml:space="preserve">5 </w:t>
      </w:r>
      <w:r>
        <w:rPr>
          <w:rFonts w:eastAsiaTheme="minorEastAsia"/>
          <w:lang w:val="pt-BR"/>
        </w:rPr>
        <w:t xml:space="preserve"> =</w:t>
      </w:r>
      <w:proofErr w:type="gramEnd"/>
      <w:r>
        <w:rPr>
          <w:rFonts w:eastAsiaTheme="minorEastAsia"/>
          <w:lang w:val="pt-BR"/>
        </w:rPr>
        <w:t xml:space="preserve"> </w:t>
      </w:r>
      <w:r>
        <w:rPr>
          <w:rFonts w:eastAsiaTheme="minorEastAsia"/>
          <w:lang w:val="pt-BR"/>
        </w:rPr>
        <w:t>6,7</w:t>
      </w:r>
      <w:r>
        <w:rPr>
          <w:rFonts w:eastAsiaTheme="minorEastAsia"/>
          <w:lang w:val="pt-BR"/>
        </w:rPr>
        <w:t xml:space="preserve"> kN.cm </w:t>
      </w:r>
    </w:p>
    <w:p w14:paraId="59FCF88C" w14:textId="77777777" w:rsidR="002A599D" w:rsidRDefault="002A599D" w:rsidP="002A599D">
      <w:pPr>
        <w:rPr>
          <w:rFonts w:eastAsiaTheme="minorEastAsia"/>
          <w:lang w:val="pt-BR"/>
        </w:rPr>
      </w:pPr>
    </w:p>
    <w:p w14:paraId="58D800B4" w14:textId="0C9F99C3" w:rsidR="002A599D" w:rsidRPr="00FD1B84" w:rsidRDefault="002A599D" w:rsidP="002A599D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MRd=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W.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pt-BR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9,5</m:t>
              </m:r>
              <m:r>
                <w:rPr>
                  <w:rFonts w:ascii="Cambria Math" w:eastAsiaTheme="minorEastAsia" w:hAnsi="Cambria Math"/>
                  <w:lang w:val="pt-BR"/>
                </w:rPr>
                <m:t xml:space="preserve">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0,476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lang w:val="pt-BR"/>
                </w:rPr>
                <m:t>. 18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6 . 1,1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</m:t>
          </m:r>
          <m:r>
            <w:rPr>
              <w:rFonts w:ascii="Cambria Math" w:eastAsiaTheme="minorEastAsia" w:hAnsi="Cambria Math"/>
              <w:lang w:val="pt-BR"/>
            </w:rPr>
            <m:t>5,87</m:t>
          </m:r>
          <m:r>
            <w:rPr>
              <w:rFonts w:ascii="Cambria Math" w:eastAsiaTheme="minorEastAsia" w:hAnsi="Cambria Math"/>
              <w:lang w:val="pt-BR"/>
            </w:rPr>
            <m:t xml:space="preserve"> kN.cm</m:t>
          </m:r>
          <m:r>
            <w:rPr>
              <w:rFonts w:ascii="Cambria Math" w:eastAsiaTheme="minorEastAsia" w:hAnsi="Cambria Math"/>
              <w:lang w:val="pt-BR"/>
            </w:rPr>
            <m:t>&lt;6,7 REPROVADO</m:t>
          </m:r>
        </m:oMath>
      </m:oMathPara>
    </w:p>
    <w:p w14:paraId="61DA7F97" w14:textId="5EA14363" w:rsidR="00FD1B84" w:rsidRDefault="00FD1B84" w:rsidP="002A599D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Considerando chapa ASTM A36</w:t>
      </w:r>
    </w:p>
    <w:p w14:paraId="6BA302E8" w14:textId="77777777" w:rsidR="00FD1B84" w:rsidRPr="002A599D" w:rsidRDefault="00FD1B84" w:rsidP="002A599D">
      <w:pPr>
        <w:rPr>
          <w:rFonts w:eastAsiaTheme="minorEastAsia"/>
          <w:lang w:val="pt-BR"/>
        </w:rPr>
      </w:pPr>
    </w:p>
    <w:p w14:paraId="4D8D7C74" w14:textId="5842F79E" w:rsidR="00FD1B84" w:rsidRPr="00FD1B84" w:rsidRDefault="00FD1B84" w:rsidP="00FD1B84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MRd=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W.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pt-BR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 xml:space="preserve">9,5 .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0,476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lang w:val="pt-BR"/>
                </w:rPr>
                <m:t xml:space="preserve">. </m:t>
              </m:r>
              <m:r>
                <w:rPr>
                  <w:rFonts w:ascii="Cambria Math" w:eastAsiaTheme="minorEastAsia" w:hAnsi="Cambria Math"/>
                  <w:lang w:val="pt-BR"/>
                </w:rPr>
                <m:t>25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6 . 1,1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</m:t>
          </m:r>
          <m:r>
            <w:rPr>
              <w:rFonts w:ascii="Cambria Math" w:eastAsiaTheme="minorEastAsia" w:hAnsi="Cambria Math"/>
              <w:lang w:val="pt-BR"/>
            </w:rPr>
            <m:t>8,15</m:t>
          </m:r>
          <m:r>
            <w:rPr>
              <w:rFonts w:ascii="Cambria Math" w:eastAsiaTheme="minorEastAsia" w:hAnsi="Cambria Math"/>
              <w:lang w:val="pt-BR"/>
            </w:rPr>
            <m:t xml:space="preserve"> kN.cm</m:t>
          </m:r>
          <m:r>
            <w:rPr>
              <w:rFonts w:ascii="Cambria Math" w:eastAsiaTheme="minorEastAsia" w:hAnsi="Cambria Math"/>
              <w:lang w:val="pt-BR"/>
            </w:rPr>
            <m:t>&gt;</m:t>
          </m:r>
          <m:r>
            <w:rPr>
              <w:rFonts w:ascii="Cambria Math" w:eastAsiaTheme="minorEastAsia" w:hAnsi="Cambria Math"/>
              <w:lang w:val="pt-BR"/>
            </w:rPr>
            <m:t xml:space="preserve">6,7 </m:t>
          </m:r>
          <m:r>
            <w:rPr>
              <w:rFonts w:ascii="Cambria Math" w:eastAsiaTheme="minorEastAsia" w:hAnsi="Cambria Math"/>
              <w:lang w:val="pt-BR"/>
            </w:rPr>
            <m:t>APROVADO</m:t>
          </m:r>
        </m:oMath>
      </m:oMathPara>
    </w:p>
    <w:p w14:paraId="2D576B55" w14:textId="0DBD6011" w:rsidR="002A599D" w:rsidRDefault="002A599D" w:rsidP="002A599D">
      <w:pPr>
        <w:rPr>
          <w:rFonts w:eastAsiaTheme="minorEastAsia"/>
          <w:lang w:val="pt-BR"/>
        </w:rPr>
      </w:pPr>
    </w:p>
    <w:p w14:paraId="351B2AE4" w14:textId="681FD375" w:rsidR="002A599D" w:rsidRPr="00B84626" w:rsidRDefault="002A599D" w:rsidP="002A599D">
      <w:pPr>
        <w:rPr>
          <w:rFonts w:eastAsiaTheme="minorEastAsia"/>
          <w:lang w:val="pt-BR"/>
        </w:rPr>
      </w:pPr>
      <w:r>
        <w:rPr>
          <w:rFonts w:eastAsiaTheme="minorEastAsia"/>
          <w:lang w:val="pt-BR"/>
        </w:rPr>
        <w:t>Considerando espessura t = 6,35mm</w:t>
      </w:r>
    </w:p>
    <w:p w14:paraId="7CA57680" w14:textId="72C0135E" w:rsidR="00825181" w:rsidRDefault="00825181" w:rsidP="006B1F62">
      <w:pPr>
        <w:rPr>
          <w:rFonts w:eastAsiaTheme="minorEastAsia"/>
          <w:lang w:val="pt-BR"/>
        </w:rPr>
      </w:pPr>
    </w:p>
    <w:p w14:paraId="3E759F7D" w14:textId="0FC17B30" w:rsidR="00FD1B84" w:rsidRPr="002A599D" w:rsidRDefault="00FD1B84" w:rsidP="00FD1B84">
      <w:pPr>
        <w:rPr>
          <w:rFonts w:eastAsiaTheme="minorEastAsia"/>
          <w:lang w:val="pt-BR"/>
        </w:rPr>
      </w:pPr>
      <m:oMathPara>
        <m:oMath>
          <m:r>
            <w:rPr>
              <w:rFonts w:ascii="Cambria Math" w:eastAsiaTheme="minorEastAsia" w:hAnsi="Cambria Math"/>
              <w:lang w:val="pt-BR"/>
            </w:rPr>
            <m:t>MRd=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>W.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pt-BR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pt-BR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pt-BR"/>
                </w:rPr>
                <m:t xml:space="preserve">9,5 .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pt-BR"/>
                    </w:rPr>
                    <m:t>0</m:t>
                  </m:r>
                  <m:r>
                    <w:rPr>
                      <w:rFonts w:ascii="Cambria Math" w:eastAsiaTheme="minorEastAsia" w:hAnsi="Cambria Math"/>
                      <w:lang w:val="pt-BR"/>
                    </w:rPr>
                    <m:t>,635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pt-BR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lang w:val="pt-BR"/>
                </w:rPr>
                <m:t>. 18</m:t>
              </m:r>
            </m:num>
            <m:den>
              <m:r>
                <w:rPr>
                  <w:rFonts w:ascii="Cambria Math" w:eastAsiaTheme="minorEastAsia" w:hAnsi="Cambria Math"/>
                  <w:lang w:val="pt-BR"/>
                </w:rPr>
                <m:t>6 . 1,1</m:t>
              </m:r>
            </m:den>
          </m:f>
          <m:r>
            <w:rPr>
              <w:rFonts w:ascii="Cambria Math" w:eastAsiaTheme="minorEastAsia" w:hAnsi="Cambria Math"/>
              <w:lang w:val="pt-BR"/>
            </w:rPr>
            <m:t>=</m:t>
          </m:r>
          <m:r>
            <w:rPr>
              <w:rFonts w:ascii="Cambria Math" w:eastAsiaTheme="minorEastAsia" w:hAnsi="Cambria Math"/>
              <w:lang w:val="pt-BR"/>
            </w:rPr>
            <m:t>16,45</m:t>
          </m:r>
          <m:r>
            <w:rPr>
              <w:rFonts w:ascii="Cambria Math" w:eastAsiaTheme="minorEastAsia" w:hAnsi="Cambria Math"/>
              <w:lang w:val="pt-BR"/>
            </w:rPr>
            <m:t xml:space="preserve"> kN.cm</m:t>
          </m:r>
          <m:r>
            <w:rPr>
              <w:rFonts w:ascii="Cambria Math" w:eastAsiaTheme="minorEastAsia" w:hAnsi="Cambria Math"/>
              <w:lang w:val="pt-BR"/>
            </w:rPr>
            <m:t>&gt;</m:t>
          </m:r>
          <m:r>
            <w:rPr>
              <w:rFonts w:ascii="Cambria Math" w:eastAsiaTheme="minorEastAsia" w:hAnsi="Cambria Math"/>
              <w:lang w:val="pt-BR"/>
            </w:rPr>
            <m:t xml:space="preserve">6,7 </m:t>
          </m:r>
          <m:r>
            <w:rPr>
              <w:rFonts w:ascii="Cambria Math" w:eastAsiaTheme="minorEastAsia" w:hAnsi="Cambria Math"/>
              <w:lang w:val="pt-BR"/>
            </w:rPr>
            <m:t>APROVADO</m:t>
          </m:r>
        </m:oMath>
      </m:oMathPara>
    </w:p>
    <w:p w14:paraId="5801835E" w14:textId="4D198C28" w:rsidR="007A6652" w:rsidRDefault="007A6652" w:rsidP="00FD1B84">
      <w:pPr>
        <w:rPr>
          <w:lang w:val="pt-BR"/>
        </w:rPr>
      </w:pPr>
    </w:p>
    <w:p w14:paraId="6822C0A8" w14:textId="77777777" w:rsidR="007A6652" w:rsidRDefault="007A6652" w:rsidP="00471A4C">
      <w:pPr>
        <w:pStyle w:val="Ttulo1"/>
        <w:ind w:left="360"/>
        <w:rPr>
          <w:lang w:val="pt-BR"/>
        </w:rPr>
      </w:pPr>
    </w:p>
    <w:p w14:paraId="6298AB00" w14:textId="27D679AC" w:rsidR="00AB1CBE" w:rsidRDefault="008669A3" w:rsidP="008669A3">
      <w:pPr>
        <w:pStyle w:val="Ttulo1"/>
        <w:numPr>
          <w:ilvl w:val="0"/>
          <w:numId w:val="17"/>
        </w:numPr>
        <w:rPr>
          <w:lang w:val="pt-BR"/>
        </w:rPr>
      </w:pPr>
      <w:bookmarkStart w:id="13" w:name="_Toc168948542"/>
      <w:r>
        <w:rPr>
          <w:lang w:val="pt-BR"/>
        </w:rPr>
        <w:t>Conclusões e recomendações</w:t>
      </w:r>
      <w:bookmarkEnd w:id="13"/>
    </w:p>
    <w:p w14:paraId="713FCCDA" w14:textId="69CDB43F" w:rsidR="00E80A6C" w:rsidRDefault="00FD1B84" w:rsidP="00AB1CBE">
      <w:pPr>
        <w:rPr>
          <w:color w:val="auto"/>
          <w:szCs w:val="24"/>
          <w:lang w:val="pt-BR"/>
        </w:rPr>
      </w:pPr>
      <w:r>
        <w:rPr>
          <w:color w:val="auto"/>
          <w:szCs w:val="24"/>
          <w:lang w:val="pt-BR"/>
        </w:rPr>
        <w:t xml:space="preserve">Após realização das análises estruturais, contata-se que a estrutura porta paletes instalada possui capacidade de 1300 kg por par de longarinas, ou 650 kg por unidade de carga. </w:t>
      </w:r>
    </w:p>
    <w:p w14:paraId="1388D77D" w14:textId="03BFA0E5" w:rsidR="00FD1B84" w:rsidRDefault="00FD1B84" w:rsidP="00AB1CBE">
      <w:pPr>
        <w:rPr>
          <w:color w:val="auto"/>
          <w:szCs w:val="24"/>
          <w:lang w:val="pt-BR"/>
        </w:rPr>
      </w:pPr>
    </w:p>
    <w:p w14:paraId="698C136E" w14:textId="3C62CD63" w:rsidR="00FD1B84" w:rsidRDefault="00FD1B84" w:rsidP="00AB1CBE">
      <w:pPr>
        <w:rPr>
          <w:color w:val="auto"/>
          <w:szCs w:val="24"/>
          <w:lang w:val="pt-BR"/>
        </w:rPr>
      </w:pPr>
      <w:r>
        <w:rPr>
          <w:color w:val="auto"/>
          <w:szCs w:val="24"/>
          <w:lang w:val="pt-BR"/>
        </w:rPr>
        <w:t xml:space="preserve">Os protetores de colunas não estão aptos a suportar os esforços exigidos pelas normas vigentes, sendo, portanto, necessário realizar modificações, conforme descrito nesse memorial. </w:t>
      </w:r>
    </w:p>
    <w:p w14:paraId="35209C2E" w14:textId="77777777" w:rsidR="00FD1B84" w:rsidRPr="00E80A6C" w:rsidRDefault="00FD1B84" w:rsidP="00AB1CBE">
      <w:pPr>
        <w:rPr>
          <w:color w:val="auto"/>
          <w:szCs w:val="24"/>
          <w:lang w:val="pt-BR"/>
        </w:rPr>
      </w:pPr>
    </w:p>
    <w:p w14:paraId="0D89D201" w14:textId="77FB87A5" w:rsidR="00AB1CBE" w:rsidRDefault="00D5223D" w:rsidP="00AB1CBE">
      <w:pPr>
        <w:rPr>
          <w:color w:val="auto"/>
          <w:szCs w:val="24"/>
          <w:lang w:val="pt-BR"/>
        </w:rPr>
      </w:pPr>
      <w:r>
        <w:rPr>
          <w:color w:val="auto"/>
          <w:szCs w:val="24"/>
          <w:lang w:val="pt-BR"/>
        </w:rPr>
        <w:t>Sem mais</w:t>
      </w:r>
    </w:p>
    <w:p w14:paraId="290B78A2" w14:textId="381FA61C" w:rsidR="00D5223D" w:rsidRDefault="00D5223D" w:rsidP="00AB1CBE">
      <w:pPr>
        <w:rPr>
          <w:color w:val="auto"/>
          <w:szCs w:val="24"/>
          <w:lang w:val="pt-BR"/>
        </w:rPr>
      </w:pPr>
    </w:p>
    <w:p w14:paraId="3134500C" w14:textId="528D9C70" w:rsidR="00D5223D" w:rsidRDefault="00D5223D" w:rsidP="00AB1CBE">
      <w:pPr>
        <w:rPr>
          <w:color w:val="auto"/>
          <w:szCs w:val="24"/>
          <w:lang w:val="pt-BR"/>
        </w:rPr>
      </w:pPr>
      <w:r>
        <w:rPr>
          <w:color w:val="auto"/>
          <w:szCs w:val="24"/>
          <w:lang w:val="pt-BR"/>
        </w:rPr>
        <w:t>Eng. Felipe Jacob – CREASP 5069138036</w:t>
      </w:r>
    </w:p>
    <w:p w14:paraId="17A7F6A1" w14:textId="21AD4140" w:rsidR="00D5223D" w:rsidRDefault="00D5223D" w:rsidP="00AB1CBE">
      <w:pPr>
        <w:rPr>
          <w:color w:val="auto"/>
          <w:szCs w:val="24"/>
          <w:lang w:val="pt-BR"/>
        </w:rPr>
      </w:pPr>
    </w:p>
    <w:p w14:paraId="0EAD0806" w14:textId="70845A5D" w:rsidR="00D5223D" w:rsidRPr="00AB1CBE" w:rsidRDefault="00FD1B84" w:rsidP="00AB1CBE">
      <w:pPr>
        <w:rPr>
          <w:color w:val="auto"/>
          <w:szCs w:val="24"/>
          <w:lang w:val="pt-BR"/>
        </w:rPr>
      </w:pPr>
      <w:r>
        <w:rPr>
          <w:color w:val="auto"/>
          <w:szCs w:val="24"/>
          <w:lang w:val="pt-BR"/>
        </w:rPr>
        <w:t>10 de Junho de 2024</w:t>
      </w:r>
    </w:p>
    <w:sectPr w:rsidR="00D5223D" w:rsidRPr="00AB1CBE" w:rsidSect="0065226A">
      <w:footerReference w:type="default" r:id="rId55"/>
      <w:headerReference w:type="first" r:id="rId56"/>
      <w:pgSz w:w="11906" w:h="16838" w:code="9"/>
      <w:pgMar w:top="950" w:right="1440" w:bottom="1080" w:left="1440" w:header="576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11F02B" w14:textId="77777777" w:rsidR="003F7C30" w:rsidRDefault="003F7C30" w:rsidP="0068194B">
      <w:r>
        <w:separator/>
      </w:r>
    </w:p>
    <w:p w14:paraId="32375C84" w14:textId="77777777" w:rsidR="003F7C30" w:rsidRDefault="003F7C30"/>
    <w:p w14:paraId="10E504F4" w14:textId="77777777" w:rsidR="003F7C30" w:rsidRDefault="003F7C30"/>
  </w:endnote>
  <w:endnote w:type="continuationSeparator" w:id="0">
    <w:p w14:paraId="21DB712A" w14:textId="77777777" w:rsidR="003F7C30" w:rsidRDefault="003F7C30" w:rsidP="0068194B">
      <w:r>
        <w:continuationSeparator/>
      </w:r>
    </w:p>
    <w:p w14:paraId="7A9120A3" w14:textId="77777777" w:rsidR="003F7C30" w:rsidRDefault="003F7C30"/>
    <w:p w14:paraId="2C9DF8E3" w14:textId="77777777" w:rsidR="003F7C30" w:rsidRDefault="003F7C3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+mn-cs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lang w:val="pt-BR"/>
      </w:rPr>
      <w:id w:val="81360627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C9A26D5" w14:textId="77777777" w:rsidR="002B2958" w:rsidRPr="00C91780" w:rsidRDefault="002B2958">
        <w:pPr>
          <w:pStyle w:val="Rodap"/>
          <w:rPr>
            <w:lang w:val="pt-BR"/>
          </w:rPr>
        </w:pPr>
        <w:r w:rsidRPr="00C91780">
          <w:rPr>
            <w:lang w:val="pt-BR" w:bidi="pt-BR"/>
          </w:rPr>
          <w:fldChar w:fldCharType="begin"/>
        </w:r>
        <w:r w:rsidRPr="00C91780">
          <w:rPr>
            <w:lang w:val="pt-BR" w:bidi="pt-BR"/>
          </w:rPr>
          <w:instrText xml:space="preserve"> PAGE   \* MERGEFORMAT </w:instrText>
        </w:r>
        <w:r w:rsidRPr="00C91780">
          <w:rPr>
            <w:lang w:val="pt-BR" w:bidi="pt-BR"/>
          </w:rPr>
          <w:fldChar w:fldCharType="separate"/>
        </w:r>
        <w:r w:rsidR="002A1945" w:rsidRPr="00C91780">
          <w:rPr>
            <w:noProof/>
            <w:lang w:val="pt-BR" w:bidi="pt-BR"/>
          </w:rPr>
          <w:t>2</w:t>
        </w:r>
        <w:r w:rsidRPr="00C91780">
          <w:rPr>
            <w:noProof/>
            <w:lang w:val="pt-BR" w:bidi="pt-BR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69BF41" w14:textId="77777777" w:rsidR="003F7C30" w:rsidRDefault="003F7C30" w:rsidP="0068194B">
      <w:r>
        <w:separator/>
      </w:r>
    </w:p>
    <w:p w14:paraId="39DB1C78" w14:textId="77777777" w:rsidR="003F7C30" w:rsidRDefault="003F7C30"/>
    <w:p w14:paraId="25E00B2D" w14:textId="77777777" w:rsidR="003F7C30" w:rsidRDefault="003F7C30"/>
  </w:footnote>
  <w:footnote w:type="continuationSeparator" w:id="0">
    <w:p w14:paraId="305765D0" w14:textId="77777777" w:rsidR="003F7C30" w:rsidRDefault="003F7C30" w:rsidP="0068194B">
      <w:r>
        <w:continuationSeparator/>
      </w:r>
    </w:p>
    <w:p w14:paraId="23E9B521" w14:textId="77777777" w:rsidR="003F7C30" w:rsidRDefault="003F7C30"/>
    <w:p w14:paraId="57D6814A" w14:textId="77777777" w:rsidR="003F7C30" w:rsidRDefault="003F7C3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BA4E55" w14:textId="77777777" w:rsidR="00236D54" w:rsidRPr="004E01EB" w:rsidRDefault="00F476C4" w:rsidP="005A1B10">
    <w:pPr>
      <w:pStyle w:val="Cabealho"/>
    </w:pPr>
    <w:r w:rsidRPr="004E01EB">
      <w:rPr>
        <w:noProof/>
        <w:lang w:val="pt-BR" w:bidi="pt-BR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1A7C71E" wp14:editId="4C8EC73C">
              <wp:simplePos x="0" y="0"/>
              <wp:positionH relativeFrom="page">
                <wp:posOffset>0</wp:posOffset>
              </wp:positionH>
              <wp:positionV relativeFrom="page">
                <wp:posOffset>1744980</wp:posOffset>
              </wp:positionV>
              <wp:extent cx="7772400" cy="0"/>
              <wp:effectExtent l="0" t="0" r="21590" b="19050"/>
              <wp:wrapNone/>
              <wp:docPr id="5" name="Conector Reto 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772400" cy="0"/>
                      </a:xfrm>
                      <a:prstGeom prst="line">
                        <a:avLst/>
                      </a:prstGeom>
                      <a:ln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100000</wp14:pctWidth>
              </wp14:sizeRelH>
            </wp:anchor>
          </w:drawing>
        </mc:Choice>
        <mc:Fallback>
          <w:pict>
            <v:line w14:anchorId="5094FE2F" id="Conector Reto 5" o:spid="_x0000_s1026" alt="&quot;&quot;" style="position:absolute;z-index:-251657216;visibility:visible;mso-wrap-style:square;mso-width-percent:1000;mso-wrap-distance-left:9pt;mso-wrap-distance-top:0;mso-wrap-distance-right:9pt;mso-wrap-distance-bottom:0;mso-position-horizontal:absolute;mso-position-horizontal-relative:page;mso-position-vertical:absolute;mso-position-vertical-relative:page;mso-width-percent:1000;mso-width-relative:page" from="0,137.4pt" to="612pt,13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" strokecolor="#5a5a5a [2109]" strokeweight=".5pt">
              <v:stroke joinstyle="miter"/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0F8E430"/>
    <w:lvl w:ilvl="0">
      <w:start w:val="1"/>
      <w:numFmt w:val="decimal"/>
      <w:pStyle w:val="Numerada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2C32DECA"/>
    <w:lvl w:ilvl="0">
      <w:start w:val="1"/>
      <w:numFmt w:val="decimal"/>
      <w:pStyle w:val="Numerada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338275A"/>
    <w:lvl w:ilvl="0">
      <w:start w:val="1"/>
      <w:numFmt w:val="decimal"/>
      <w:pStyle w:val="Numerada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E98057D6"/>
    <w:lvl w:ilvl="0">
      <w:start w:val="1"/>
      <w:numFmt w:val="decimal"/>
      <w:pStyle w:val="Numerada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374E0B5A"/>
    <w:lvl w:ilvl="0">
      <w:start w:val="1"/>
      <w:numFmt w:val="bullet"/>
      <w:pStyle w:val="Commarcadores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682C9AA"/>
    <w:lvl w:ilvl="0">
      <w:start w:val="1"/>
      <w:numFmt w:val="bullet"/>
      <w:pStyle w:val="Commarcadores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DCE082A"/>
    <w:lvl w:ilvl="0">
      <w:start w:val="1"/>
      <w:numFmt w:val="bullet"/>
      <w:pStyle w:val="Commarcadore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024B32A"/>
    <w:lvl w:ilvl="0">
      <w:start w:val="1"/>
      <w:numFmt w:val="bullet"/>
      <w:pStyle w:val="Commarcador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A4AE17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1D824C" w:themeColor="accent1"/>
      </w:rPr>
    </w:lvl>
  </w:abstractNum>
  <w:abstractNum w:abstractNumId="9" w15:restartNumberingAfterBreak="0">
    <w:nsid w:val="FFFFFF89"/>
    <w:multiLevelType w:val="singleLevel"/>
    <w:tmpl w:val="2B385D5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1D824C" w:themeColor="accent1"/>
      </w:rPr>
    </w:lvl>
  </w:abstractNum>
  <w:abstractNum w:abstractNumId="10" w15:restartNumberingAfterBreak="0">
    <w:nsid w:val="0D664666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5603DFB"/>
    <w:multiLevelType w:val="hybridMultilevel"/>
    <w:tmpl w:val="24D8EAB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FD4007"/>
    <w:multiLevelType w:val="multilevel"/>
    <w:tmpl w:val="9148F2AC"/>
    <w:lvl w:ilvl="0">
      <w:start w:val="1"/>
      <w:numFmt w:val="bullet"/>
      <w:pStyle w:val="Commarcadores"/>
      <w:lvlText w:val=""/>
      <w:lvlJc w:val="left"/>
      <w:pPr>
        <w:ind w:left="360" w:hanging="360"/>
      </w:pPr>
      <w:rPr>
        <w:rFonts w:ascii="Symbol" w:hAnsi="Symbol" w:hint="default"/>
        <w:color w:val="1D824C" w:themeColor="accent1"/>
        <w:sz w:val="24"/>
      </w:rPr>
    </w:lvl>
    <w:lvl w:ilvl="1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color w:val="1D824C" w:themeColor="accent1"/>
        <w:sz w:val="24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color w:val="1D824C" w:themeColor="accent1"/>
        <w:sz w:val="24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13" w15:restartNumberingAfterBreak="0">
    <w:nsid w:val="2F2D1265"/>
    <w:multiLevelType w:val="multilevel"/>
    <w:tmpl w:val="81228616"/>
    <w:lvl w:ilvl="0">
      <w:start w:val="1"/>
      <w:numFmt w:val="decimal"/>
      <w:pStyle w:val="Numerada"/>
      <w:lvlText w:val="%1)"/>
      <w:lvlJc w:val="left"/>
      <w:pPr>
        <w:ind w:left="360" w:hanging="360"/>
      </w:pPr>
      <w:rPr>
        <w:rFonts w:hint="default"/>
        <w:color w:val="1D824C" w:themeColor="accent1"/>
        <w:sz w:val="22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olor w:val="1D824C" w:themeColor="accent1"/>
        <w:sz w:val="22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color w:val="1D824C" w:themeColor="accent1"/>
        <w:sz w:val="22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  <w:color w:val="1D824C" w:themeColor="accent1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 w15:restartNumberingAfterBreak="0">
    <w:nsid w:val="2FF80420"/>
    <w:multiLevelType w:val="hybridMultilevel"/>
    <w:tmpl w:val="74A66BB8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98432A8"/>
    <w:multiLevelType w:val="hybridMultilevel"/>
    <w:tmpl w:val="BC14BADA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C01EE6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D2B202E"/>
    <w:multiLevelType w:val="multilevel"/>
    <w:tmpl w:val="04090023"/>
    <w:lvl w:ilvl="0">
      <w:start w:val="1"/>
      <w:numFmt w:val="upperRoman"/>
      <w:lvlText w:val="Artigo %1."/>
      <w:lvlJc w:val="left"/>
      <w:pPr>
        <w:ind w:left="0" w:firstLine="0"/>
      </w:pPr>
    </w:lvl>
    <w:lvl w:ilvl="1">
      <w:start w:val="1"/>
      <w:numFmt w:val="decimalZero"/>
      <w:isLgl/>
      <w:lvlText w:val="Seção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8" w15:restartNumberingAfterBreak="0">
    <w:nsid w:val="5D09631A"/>
    <w:multiLevelType w:val="hybridMultilevel"/>
    <w:tmpl w:val="54E2F8B8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3DD2C51"/>
    <w:multiLevelType w:val="multilevel"/>
    <w:tmpl w:val="04090023"/>
    <w:styleLink w:val="Artigoseo"/>
    <w:lvl w:ilvl="0">
      <w:start w:val="1"/>
      <w:numFmt w:val="upperRoman"/>
      <w:lvlText w:val="文章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12"/>
  </w:num>
  <w:num w:numId="6">
    <w:abstractNumId w:val="3"/>
  </w:num>
  <w:num w:numId="7">
    <w:abstractNumId w:val="13"/>
  </w:num>
  <w:num w:numId="8">
    <w:abstractNumId w:val="2"/>
  </w:num>
  <w:num w:numId="9">
    <w:abstractNumId w:val="17"/>
  </w:num>
  <w:num w:numId="10">
    <w:abstractNumId w:val="5"/>
  </w:num>
  <w:num w:numId="11">
    <w:abstractNumId w:val="4"/>
  </w:num>
  <w:num w:numId="12">
    <w:abstractNumId w:val="1"/>
  </w:num>
  <w:num w:numId="13">
    <w:abstractNumId w:val="0"/>
  </w:num>
  <w:num w:numId="14">
    <w:abstractNumId w:val="16"/>
  </w:num>
  <w:num w:numId="15">
    <w:abstractNumId w:val="10"/>
  </w:num>
  <w:num w:numId="16">
    <w:abstractNumId w:val="19"/>
  </w:num>
  <w:num w:numId="17">
    <w:abstractNumId w:val="14"/>
  </w:num>
  <w:num w:numId="18">
    <w:abstractNumId w:val="11"/>
  </w:num>
  <w:num w:numId="19">
    <w:abstractNumId w:val="18"/>
  </w:num>
  <w:num w:numId="2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removePersonalInformation/>
  <w:removeDateAndTime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5CEB"/>
    <w:rsid w:val="000001EF"/>
    <w:rsid w:val="00007322"/>
    <w:rsid w:val="00007728"/>
    <w:rsid w:val="00024584"/>
    <w:rsid w:val="00024730"/>
    <w:rsid w:val="00036E79"/>
    <w:rsid w:val="000377CE"/>
    <w:rsid w:val="000553DA"/>
    <w:rsid w:val="00055E95"/>
    <w:rsid w:val="0007021F"/>
    <w:rsid w:val="00074130"/>
    <w:rsid w:val="00085444"/>
    <w:rsid w:val="00090275"/>
    <w:rsid w:val="000A1670"/>
    <w:rsid w:val="000B28CA"/>
    <w:rsid w:val="000B2BA5"/>
    <w:rsid w:val="000C663D"/>
    <w:rsid w:val="000F2F8C"/>
    <w:rsid w:val="0010006E"/>
    <w:rsid w:val="001045A8"/>
    <w:rsid w:val="00114A91"/>
    <w:rsid w:val="0013030F"/>
    <w:rsid w:val="001427E1"/>
    <w:rsid w:val="001461D7"/>
    <w:rsid w:val="001528BD"/>
    <w:rsid w:val="001534EE"/>
    <w:rsid w:val="00154D1D"/>
    <w:rsid w:val="00163668"/>
    <w:rsid w:val="00171566"/>
    <w:rsid w:val="00174676"/>
    <w:rsid w:val="001755A8"/>
    <w:rsid w:val="00184014"/>
    <w:rsid w:val="00192008"/>
    <w:rsid w:val="00193FEF"/>
    <w:rsid w:val="001C0E68"/>
    <w:rsid w:val="001C2753"/>
    <w:rsid w:val="001C4B6F"/>
    <w:rsid w:val="001D0BF1"/>
    <w:rsid w:val="001E3120"/>
    <w:rsid w:val="001E7E0C"/>
    <w:rsid w:val="001F0BB0"/>
    <w:rsid w:val="001F4E6D"/>
    <w:rsid w:val="001F6140"/>
    <w:rsid w:val="00203573"/>
    <w:rsid w:val="0020597D"/>
    <w:rsid w:val="002134C2"/>
    <w:rsid w:val="00213B4C"/>
    <w:rsid w:val="002253B0"/>
    <w:rsid w:val="00236D54"/>
    <w:rsid w:val="00236DCA"/>
    <w:rsid w:val="002411A0"/>
    <w:rsid w:val="00241D8C"/>
    <w:rsid w:val="00241FDB"/>
    <w:rsid w:val="0024720C"/>
    <w:rsid w:val="002617AE"/>
    <w:rsid w:val="002638D0"/>
    <w:rsid w:val="002647D3"/>
    <w:rsid w:val="00275EAE"/>
    <w:rsid w:val="002923A6"/>
    <w:rsid w:val="00294998"/>
    <w:rsid w:val="00297F18"/>
    <w:rsid w:val="002A1945"/>
    <w:rsid w:val="002A27B1"/>
    <w:rsid w:val="002A599D"/>
    <w:rsid w:val="002B2958"/>
    <w:rsid w:val="002B3FC8"/>
    <w:rsid w:val="002B7CE9"/>
    <w:rsid w:val="002C341E"/>
    <w:rsid w:val="002C503D"/>
    <w:rsid w:val="002D23C5"/>
    <w:rsid w:val="002D3735"/>
    <w:rsid w:val="002D6137"/>
    <w:rsid w:val="002D6558"/>
    <w:rsid w:val="002D6639"/>
    <w:rsid w:val="002E3294"/>
    <w:rsid w:val="002E47E6"/>
    <w:rsid w:val="002E6945"/>
    <w:rsid w:val="002E7E61"/>
    <w:rsid w:val="002F05E5"/>
    <w:rsid w:val="002F254D"/>
    <w:rsid w:val="002F30E4"/>
    <w:rsid w:val="00300E49"/>
    <w:rsid w:val="00307140"/>
    <w:rsid w:val="00316DFF"/>
    <w:rsid w:val="00325B57"/>
    <w:rsid w:val="00336056"/>
    <w:rsid w:val="003544E1"/>
    <w:rsid w:val="00354A73"/>
    <w:rsid w:val="00356F4B"/>
    <w:rsid w:val="00361DF3"/>
    <w:rsid w:val="00366398"/>
    <w:rsid w:val="003719A5"/>
    <w:rsid w:val="003858F4"/>
    <w:rsid w:val="00396C7F"/>
    <w:rsid w:val="003A0632"/>
    <w:rsid w:val="003A1A05"/>
    <w:rsid w:val="003A30E5"/>
    <w:rsid w:val="003A412C"/>
    <w:rsid w:val="003A6ADF"/>
    <w:rsid w:val="003B5928"/>
    <w:rsid w:val="003C7CA5"/>
    <w:rsid w:val="003D380F"/>
    <w:rsid w:val="003E160D"/>
    <w:rsid w:val="003E6979"/>
    <w:rsid w:val="003F1D5F"/>
    <w:rsid w:val="003F72B1"/>
    <w:rsid w:val="003F7980"/>
    <w:rsid w:val="003F7C30"/>
    <w:rsid w:val="00405128"/>
    <w:rsid w:val="00406CFF"/>
    <w:rsid w:val="00416B25"/>
    <w:rsid w:val="00420592"/>
    <w:rsid w:val="00423C6F"/>
    <w:rsid w:val="00426A01"/>
    <w:rsid w:val="00427C62"/>
    <w:rsid w:val="004319E0"/>
    <w:rsid w:val="00437E8C"/>
    <w:rsid w:val="00440225"/>
    <w:rsid w:val="004567B3"/>
    <w:rsid w:val="00471A4C"/>
    <w:rsid w:val="004726BC"/>
    <w:rsid w:val="00474105"/>
    <w:rsid w:val="00477592"/>
    <w:rsid w:val="00480E6E"/>
    <w:rsid w:val="00486277"/>
    <w:rsid w:val="004925EA"/>
    <w:rsid w:val="00494CF6"/>
    <w:rsid w:val="00495F8D"/>
    <w:rsid w:val="004A1FAE"/>
    <w:rsid w:val="004A32FF"/>
    <w:rsid w:val="004B06EB"/>
    <w:rsid w:val="004B6AD0"/>
    <w:rsid w:val="004C26BC"/>
    <w:rsid w:val="004C2D5D"/>
    <w:rsid w:val="004C33E1"/>
    <w:rsid w:val="004E01EB"/>
    <w:rsid w:val="004E2794"/>
    <w:rsid w:val="004E68FB"/>
    <w:rsid w:val="004F09A1"/>
    <w:rsid w:val="004F6C8E"/>
    <w:rsid w:val="004F6E8C"/>
    <w:rsid w:val="004F785D"/>
    <w:rsid w:val="00506F6D"/>
    <w:rsid w:val="00510392"/>
    <w:rsid w:val="00510ED3"/>
    <w:rsid w:val="00513E2A"/>
    <w:rsid w:val="00533319"/>
    <w:rsid w:val="00544F85"/>
    <w:rsid w:val="005579C9"/>
    <w:rsid w:val="00566A35"/>
    <w:rsid w:val="0056701E"/>
    <w:rsid w:val="00571721"/>
    <w:rsid w:val="005740D7"/>
    <w:rsid w:val="00576ABB"/>
    <w:rsid w:val="0058019E"/>
    <w:rsid w:val="00585F26"/>
    <w:rsid w:val="005A0F26"/>
    <w:rsid w:val="005A1B10"/>
    <w:rsid w:val="005A6850"/>
    <w:rsid w:val="005B1B1B"/>
    <w:rsid w:val="005B260E"/>
    <w:rsid w:val="005B3A0A"/>
    <w:rsid w:val="005B53A6"/>
    <w:rsid w:val="005C5932"/>
    <w:rsid w:val="005D3CA7"/>
    <w:rsid w:val="005D4CC1"/>
    <w:rsid w:val="005E0986"/>
    <w:rsid w:val="005F4B91"/>
    <w:rsid w:val="005F4BB6"/>
    <w:rsid w:val="005F55D2"/>
    <w:rsid w:val="0062312F"/>
    <w:rsid w:val="00625F2C"/>
    <w:rsid w:val="00627030"/>
    <w:rsid w:val="00635172"/>
    <w:rsid w:val="00650392"/>
    <w:rsid w:val="0065226A"/>
    <w:rsid w:val="006618E9"/>
    <w:rsid w:val="00663E1B"/>
    <w:rsid w:val="00664399"/>
    <w:rsid w:val="00666927"/>
    <w:rsid w:val="00670331"/>
    <w:rsid w:val="0067093F"/>
    <w:rsid w:val="0068194B"/>
    <w:rsid w:val="00692703"/>
    <w:rsid w:val="006A1962"/>
    <w:rsid w:val="006A343E"/>
    <w:rsid w:val="006B1F62"/>
    <w:rsid w:val="006B5D48"/>
    <w:rsid w:val="006B7D7B"/>
    <w:rsid w:val="006C1A5E"/>
    <w:rsid w:val="006C40D7"/>
    <w:rsid w:val="006C7712"/>
    <w:rsid w:val="006D10BF"/>
    <w:rsid w:val="006E1507"/>
    <w:rsid w:val="006F6D0D"/>
    <w:rsid w:val="00712D8B"/>
    <w:rsid w:val="0071395F"/>
    <w:rsid w:val="007273B7"/>
    <w:rsid w:val="00733E0A"/>
    <w:rsid w:val="00742484"/>
    <w:rsid w:val="00743A70"/>
    <w:rsid w:val="0074403D"/>
    <w:rsid w:val="00746D44"/>
    <w:rsid w:val="00747C10"/>
    <w:rsid w:val="007538DC"/>
    <w:rsid w:val="00756DF3"/>
    <w:rsid w:val="00757803"/>
    <w:rsid w:val="007669BE"/>
    <w:rsid w:val="00773030"/>
    <w:rsid w:val="00780772"/>
    <w:rsid w:val="00786770"/>
    <w:rsid w:val="0079206B"/>
    <w:rsid w:val="00796076"/>
    <w:rsid w:val="007A6652"/>
    <w:rsid w:val="007A69E4"/>
    <w:rsid w:val="007C0566"/>
    <w:rsid w:val="007C606B"/>
    <w:rsid w:val="007E41D8"/>
    <w:rsid w:val="007E6A61"/>
    <w:rsid w:val="007F47E4"/>
    <w:rsid w:val="00801140"/>
    <w:rsid w:val="00803404"/>
    <w:rsid w:val="0080665B"/>
    <w:rsid w:val="00825181"/>
    <w:rsid w:val="00834955"/>
    <w:rsid w:val="00844099"/>
    <w:rsid w:val="00852952"/>
    <w:rsid w:val="00855B59"/>
    <w:rsid w:val="00860461"/>
    <w:rsid w:val="00862B32"/>
    <w:rsid w:val="0086487C"/>
    <w:rsid w:val="008669A3"/>
    <w:rsid w:val="0087027D"/>
    <w:rsid w:val="00870B20"/>
    <w:rsid w:val="008759EB"/>
    <w:rsid w:val="00875EFE"/>
    <w:rsid w:val="008829F8"/>
    <w:rsid w:val="00885897"/>
    <w:rsid w:val="008977C8"/>
    <w:rsid w:val="008A3319"/>
    <w:rsid w:val="008A6538"/>
    <w:rsid w:val="008B74A6"/>
    <w:rsid w:val="008C599E"/>
    <w:rsid w:val="008C7056"/>
    <w:rsid w:val="008D1677"/>
    <w:rsid w:val="008D19A7"/>
    <w:rsid w:val="008D674A"/>
    <w:rsid w:val="008F3B14"/>
    <w:rsid w:val="008F3CB5"/>
    <w:rsid w:val="00901899"/>
    <w:rsid w:val="0090344B"/>
    <w:rsid w:val="00905715"/>
    <w:rsid w:val="0091321E"/>
    <w:rsid w:val="00913946"/>
    <w:rsid w:val="00924748"/>
    <w:rsid w:val="00925147"/>
    <w:rsid w:val="0092726B"/>
    <w:rsid w:val="00931BD0"/>
    <w:rsid w:val="009361BA"/>
    <w:rsid w:val="00941E21"/>
    <w:rsid w:val="009427FF"/>
    <w:rsid w:val="00944F78"/>
    <w:rsid w:val="009510E7"/>
    <w:rsid w:val="00952C89"/>
    <w:rsid w:val="009571D8"/>
    <w:rsid w:val="00960F2C"/>
    <w:rsid w:val="009650EA"/>
    <w:rsid w:val="0097632B"/>
    <w:rsid w:val="0097790C"/>
    <w:rsid w:val="0098506E"/>
    <w:rsid w:val="009A15AF"/>
    <w:rsid w:val="009A44CE"/>
    <w:rsid w:val="009C4DFC"/>
    <w:rsid w:val="009C7F4A"/>
    <w:rsid w:val="009D44F8"/>
    <w:rsid w:val="009E3160"/>
    <w:rsid w:val="009E447F"/>
    <w:rsid w:val="009F00CE"/>
    <w:rsid w:val="009F220C"/>
    <w:rsid w:val="009F3B05"/>
    <w:rsid w:val="009F4931"/>
    <w:rsid w:val="009F665F"/>
    <w:rsid w:val="00A14534"/>
    <w:rsid w:val="00A16DAA"/>
    <w:rsid w:val="00A24162"/>
    <w:rsid w:val="00A25023"/>
    <w:rsid w:val="00A270EA"/>
    <w:rsid w:val="00A34BA2"/>
    <w:rsid w:val="00A36F27"/>
    <w:rsid w:val="00A42E32"/>
    <w:rsid w:val="00A46E63"/>
    <w:rsid w:val="00A51DC5"/>
    <w:rsid w:val="00A53DE1"/>
    <w:rsid w:val="00A56FC4"/>
    <w:rsid w:val="00A615E1"/>
    <w:rsid w:val="00A738B4"/>
    <w:rsid w:val="00A7423A"/>
    <w:rsid w:val="00A755E8"/>
    <w:rsid w:val="00A93A5D"/>
    <w:rsid w:val="00A93CE0"/>
    <w:rsid w:val="00AA562C"/>
    <w:rsid w:val="00AB00DC"/>
    <w:rsid w:val="00AB1CBE"/>
    <w:rsid w:val="00AB32F8"/>
    <w:rsid w:val="00AB610B"/>
    <w:rsid w:val="00AC0A3E"/>
    <w:rsid w:val="00AC21AE"/>
    <w:rsid w:val="00AD360E"/>
    <w:rsid w:val="00AD40FB"/>
    <w:rsid w:val="00AD782D"/>
    <w:rsid w:val="00AE3B2E"/>
    <w:rsid w:val="00AE7650"/>
    <w:rsid w:val="00AF296A"/>
    <w:rsid w:val="00B10EBE"/>
    <w:rsid w:val="00B236F1"/>
    <w:rsid w:val="00B3005E"/>
    <w:rsid w:val="00B35486"/>
    <w:rsid w:val="00B50F99"/>
    <w:rsid w:val="00B51D1B"/>
    <w:rsid w:val="00B540F4"/>
    <w:rsid w:val="00B60FD0"/>
    <w:rsid w:val="00B622DF"/>
    <w:rsid w:val="00B6332A"/>
    <w:rsid w:val="00B77CDE"/>
    <w:rsid w:val="00B81760"/>
    <w:rsid w:val="00B84626"/>
    <w:rsid w:val="00B8494C"/>
    <w:rsid w:val="00B86E2A"/>
    <w:rsid w:val="00BA1546"/>
    <w:rsid w:val="00BB4E51"/>
    <w:rsid w:val="00BB6E43"/>
    <w:rsid w:val="00BB78E4"/>
    <w:rsid w:val="00BB7E51"/>
    <w:rsid w:val="00BD3F99"/>
    <w:rsid w:val="00BD431F"/>
    <w:rsid w:val="00BE423E"/>
    <w:rsid w:val="00BF05A3"/>
    <w:rsid w:val="00BF61AC"/>
    <w:rsid w:val="00C31237"/>
    <w:rsid w:val="00C47FA6"/>
    <w:rsid w:val="00C53022"/>
    <w:rsid w:val="00C53C2D"/>
    <w:rsid w:val="00C57FC6"/>
    <w:rsid w:val="00C66A7D"/>
    <w:rsid w:val="00C779DA"/>
    <w:rsid w:val="00C814F7"/>
    <w:rsid w:val="00C91780"/>
    <w:rsid w:val="00C94411"/>
    <w:rsid w:val="00CA4B4D"/>
    <w:rsid w:val="00CB35C3"/>
    <w:rsid w:val="00CD1AFE"/>
    <w:rsid w:val="00CD323D"/>
    <w:rsid w:val="00CD3B6A"/>
    <w:rsid w:val="00CD4E88"/>
    <w:rsid w:val="00CE4030"/>
    <w:rsid w:val="00CE64B3"/>
    <w:rsid w:val="00CF04F6"/>
    <w:rsid w:val="00CF1A49"/>
    <w:rsid w:val="00CF3DED"/>
    <w:rsid w:val="00CF7875"/>
    <w:rsid w:val="00D0630C"/>
    <w:rsid w:val="00D15C23"/>
    <w:rsid w:val="00D22AA1"/>
    <w:rsid w:val="00D243A9"/>
    <w:rsid w:val="00D26CFC"/>
    <w:rsid w:val="00D305E5"/>
    <w:rsid w:val="00D37CD3"/>
    <w:rsid w:val="00D41DAE"/>
    <w:rsid w:val="00D436E2"/>
    <w:rsid w:val="00D46BF0"/>
    <w:rsid w:val="00D47C74"/>
    <w:rsid w:val="00D5223D"/>
    <w:rsid w:val="00D66A52"/>
    <w:rsid w:val="00D66EFA"/>
    <w:rsid w:val="00D72A2D"/>
    <w:rsid w:val="00D914F1"/>
    <w:rsid w:val="00D9521A"/>
    <w:rsid w:val="00D963D7"/>
    <w:rsid w:val="00DA3914"/>
    <w:rsid w:val="00DA59AA"/>
    <w:rsid w:val="00DB0AD8"/>
    <w:rsid w:val="00DB6915"/>
    <w:rsid w:val="00DB7E1E"/>
    <w:rsid w:val="00DC1B78"/>
    <w:rsid w:val="00DC2A2F"/>
    <w:rsid w:val="00DC600B"/>
    <w:rsid w:val="00DD00C7"/>
    <w:rsid w:val="00DD1B4E"/>
    <w:rsid w:val="00DD3EC3"/>
    <w:rsid w:val="00DE0FAA"/>
    <w:rsid w:val="00DE136D"/>
    <w:rsid w:val="00DE6534"/>
    <w:rsid w:val="00DF4D6C"/>
    <w:rsid w:val="00E01923"/>
    <w:rsid w:val="00E043F4"/>
    <w:rsid w:val="00E05936"/>
    <w:rsid w:val="00E132A0"/>
    <w:rsid w:val="00E14498"/>
    <w:rsid w:val="00E2397A"/>
    <w:rsid w:val="00E254DB"/>
    <w:rsid w:val="00E300FC"/>
    <w:rsid w:val="00E30A3A"/>
    <w:rsid w:val="00E349B2"/>
    <w:rsid w:val="00E362DB"/>
    <w:rsid w:val="00E5632B"/>
    <w:rsid w:val="00E619DD"/>
    <w:rsid w:val="00E70240"/>
    <w:rsid w:val="00E71E6B"/>
    <w:rsid w:val="00E80A6C"/>
    <w:rsid w:val="00E81CC5"/>
    <w:rsid w:val="00E85A87"/>
    <w:rsid w:val="00E85B4A"/>
    <w:rsid w:val="00E9022B"/>
    <w:rsid w:val="00E9528E"/>
    <w:rsid w:val="00E9702C"/>
    <w:rsid w:val="00EA02C8"/>
    <w:rsid w:val="00EA21F8"/>
    <w:rsid w:val="00EA5099"/>
    <w:rsid w:val="00EB5724"/>
    <w:rsid w:val="00EB5CEB"/>
    <w:rsid w:val="00EC1351"/>
    <w:rsid w:val="00EC4CBF"/>
    <w:rsid w:val="00EE2CA8"/>
    <w:rsid w:val="00EE6924"/>
    <w:rsid w:val="00EF0D91"/>
    <w:rsid w:val="00EF17E8"/>
    <w:rsid w:val="00EF3D89"/>
    <w:rsid w:val="00EF51D9"/>
    <w:rsid w:val="00F00FEC"/>
    <w:rsid w:val="00F05971"/>
    <w:rsid w:val="00F101C4"/>
    <w:rsid w:val="00F130DD"/>
    <w:rsid w:val="00F161D0"/>
    <w:rsid w:val="00F24884"/>
    <w:rsid w:val="00F476C4"/>
    <w:rsid w:val="00F61A0C"/>
    <w:rsid w:val="00F61DF9"/>
    <w:rsid w:val="00F763F6"/>
    <w:rsid w:val="00F77379"/>
    <w:rsid w:val="00F81960"/>
    <w:rsid w:val="00F8769D"/>
    <w:rsid w:val="00F917F8"/>
    <w:rsid w:val="00F9350C"/>
    <w:rsid w:val="00F94EB5"/>
    <w:rsid w:val="00F9624D"/>
    <w:rsid w:val="00FA5C19"/>
    <w:rsid w:val="00FB31C1"/>
    <w:rsid w:val="00FB58F2"/>
    <w:rsid w:val="00FC6AEA"/>
    <w:rsid w:val="00FD1658"/>
    <w:rsid w:val="00FD1B84"/>
    <w:rsid w:val="00FD26A4"/>
    <w:rsid w:val="00FD3D13"/>
    <w:rsid w:val="00FD7A8B"/>
    <w:rsid w:val="00FD7B67"/>
    <w:rsid w:val="00FE55A2"/>
    <w:rsid w:val="00FF1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87D2F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11" w:qFormat="1"/>
    <w:lsdException w:name="List Number" w:uiPriority="13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/>
    <w:lsdException w:name="Quote" w:semiHidden="1" w:uiPriority="29" w:unhideWhenUsed="1"/>
    <w:lsdException w:name="Intense Quote" w:semiHidden="1" w:uiPriority="30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/>
    <w:lsdException w:name="Intense Emphasis" w:semiHidden="1" w:uiPriority="2" w:unhideWhenUsed="1"/>
    <w:lsdException w:name="Subtle Reference" w:uiPriority="10" w:qFormat="1"/>
    <w:lsdException w:name="Intense Reference" w:semiHidden="1" w:uiPriority="32" w:unhideWhenUsed="1"/>
    <w:lsdException w:name="Book Title" w:semiHidden="1" w:uiPriority="33" w:unhideWhenUsed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D1B84"/>
    <w:rPr>
      <w:rFonts w:ascii="Calibri" w:hAnsi="Calibri" w:cs="Calibri"/>
      <w:sz w:val="24"/>
    </w:rPr>
  </w:style>
  <w:style w:type="paragraph" w:styleId="Ttulo1">
    <w:name w:val="heading 1"/>
    <w:basedOn w:val="Normal"/>
    <w:link w:val="Ttulo1Char"/>
    <w:uiPriority w:val="9"/>
    <w:qFormat/>
    <w:rsid w:val="00C91780"/>
    <w:pPr>
      <w:keepNext/>
      <w:keepLines/>
      <w:spacing w:before="400" w:after="200"/>
      <w:contextualSpacing/>
      <w:outlineLvl w:val="0"/>
    </w:pPr>
    <w:rPr>
      <w:rFonts w:ascii="Georgia" w:eastAsiaTheme="majorEastAsia" w:hAnsi="Georgia" w:cstheme="majorBidi"/>
      <w:b/>
      <w:caps/>
      <w:color w:val="262626" w:themeColor="text1" w:themeTint="D9"/>
      <w:sz w:val="28"/>
      <w:szCs w:val="32"/>
    </w:rPr>
  </w:style>
  <w:style w:type="paragraph" w:styleId="Ttulo2">
    <w:name w:val="heading 2"/>
    <w:basedOn w:val="Normal"/>
    <w:link w:val="Ttulo2Char"/>
    <w:uiPriority w:val="9"/>
    <w:unhideWhenUsed/>
    <w:qFormat/>
    <w:rsid w:val="00C91780"/>
    <w:pPr>
      <w:spacing w:after="40"/>
      <w:outlineLvl w:val="1"/>
    </w:pPr>
    <w:rPr>
      <w:rFonts w:eastAsiaTheme="majorEastAsia"/>
      <w:b/>
      <w:caps/>
      <w:color w:val="1D824C" w:themeColor="accent1"/>
      <w:sz w:val="26"/>
      <w:szCs w:val="26"/>
    </w:rPr>
  </w:style>
  <w:style w:type="paragraph" w:styleId="Ttulo3">
    <w:name w:val="heading 3"/>
    <w:basedOn w:val="Normal"/>
    <w:link w:val="Ttulo3Char"/>
    <w:uiPriority w:val="9"/>
    <w:unhideWhenUsed/>
    <w:qFormat/>
    <w:rsid w:val="00C91780"/>
    <w:pPr>
      <w:outlineLvl w:val="2"/>
    </w:pPr>
    <w:rPr>
      <w:rFonts w:eastAsiaTheme="majorEastAsia"/>
      <w:b/>
      <w:caps/>
      <w:szCs w:val="24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C91780"/>
    <w:pPr>
      <w:keepNext/>
      <w:keepLines/>
      <w:spacing w:before="40"/>
      <w:outlineLvl w:val="3"/>
    </w:pPr>
    <w:rPr>
      <w:rFonts w:ascii="Georgia" w:eastAsiaTheme="majorEastAsia" w:hAnsi="Georgia" w:cstheme="majorBidi"/>
      <w:i/>
      <w:iCs/>
      <w:color w:val="156138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C91780"/>
    <w:pPr>
      <w:keepNext/>
      <w:keepLines/>
      <w:spacing w:before="40"/>
      <w:outlineLvl w:val="4"/>
    </w:pPr>
    <w:rPr>
      <w:rFonts w:ascii="Georgia" w:eastAsiaTheme="majorEastAsia" w:hAnsi="Georgia" w:cstheme="majorBidi"/>
      <w:color w:val="156138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C91780"/>
    <w:pPr>
      <w:keepNext/>
      <w:keepLines/>
      <w:spacing w:before="40"/>
      <w:outlineLvl w:val="5"/>
    </w:pPr>
    <w:rPr>
      <w:rFonts w:ascii="Georgia" w:eastAsiaTheme="majorEastAsia" w:hAnsi="Georgia" w:cstheme="majorBidi"/>
      <w:color w:val="0E4025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C91780"/>
    <w:pPr>
      <w:keepNext/>
      <w:keepLines/>
      <w:spacing w:before="40"/>
      <w:outlineLvl w:val="6"/>
    </w:pPr>
    <w:rPr>
      <w:rFonts w:ascii="Georgia" w:eastAsiaTheme="majorEastAsia" w:hAnsi="Georgia" w:cstheme="majorBidi"/>
      <w:i/>
      <w:iCs/>
      <w:color w:val="0E4025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C91780"/>
    <w:pPr>
      <w:keepNext/>
      <w:keepLines/>
      <w:spacing w:before="40"/>
      <w:outlineLvl w:val="7"/>
    </w:pPr>
    <w:rPr>
      <w:rFonts w:ascii="Georgia" w:eastAsiaTheme="majorEastAsia" w:hAnsi="Georgia" w:cstheme="majorBidi"/>
      <w:b/>
      <w:color w:val="auto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C91780"/>
    <w:pPr>
      <w:keepNext/>
      <w:keepLines/>
      <w:spacing w:before="40"/>
      <w:outlineLvl w:val="8"/>
    </w:pPr>
    <w:rPr>
      <w:rFonts w:ascii="Georgia" w:eastAsiaTheme="majorEastAsia" w:hAnsi="Georgia" w:cstheme="majorBidi"/>
      <w:b/>
      <w:i/>
      <w:iCs/>
      <w:color w:val="auto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macro">
    <w:name w:val="macro"/>
    <w:link w:val="TextodemacroChar"/>
    <w:uiPriority w:val="99"/>
    <w:semiHidden/>
    <w:unhideWhenUsed/>
    <w:rsid w:val="00C9178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80"/>
    </w:pPr>
    <w:rPr>
      <w:rFonts w:ascii="Consolas" w:hAnsi="Consolas" w:cs="Calibri"/>
      <w:b/>
      <w:color w:val="0E4125" w:themeColor="accent1" w:themeShade="80"/>
      <w:szCs w:val="20"/>
    </w:rPr>
  </w:style>
  <w:style w:type="character" w:customStyle="1" w:styleId="TextodemacroChar">
    <w:name w:val="Texto de macro Char"/>
    <w:basedOn w:val="Fontepargpadro"/>
    <w:link w:val="Textodemacro"/>
    <w:uiPriority w:val="99"/>
    <w:semiHidden/>
    <w:rsid w:val="00C91780"/>
    <w:rPr>
      <w:rFonts w:ascii="Consolas" w:hAnsi="Consolas" w:cs="Calibri"/>
      <w:b/>
      <w:color w:val="0E4125" w:themeColor="accent1" w:themeShade="80"/>
      <w:szCs w:val="20"/>
    </w:rPr>
  </w:style>
  <w:style w:type="paragraph" w:styleId="Ttulo">
    <w:name w:val="Title"/>
    <w:basedOn w:val="Normal"/>
    <w:link w:val="TtuloChar"/>
    <w:uiPriority w:val="1"/>
    <w:qFormat/>
    <w:rsid w:val="00C91780"/>
    <w:pPr>
      <w:contextualSpacing/>
      <w:jc w:val="center"/>
    </w:pPr>
    <w:rPr>
      <w:rFonts w:ascii="Georgia" w:eastAsiaTheme="majorEastAsia" w:hAnsi="Georgia" w:cstheme="majorBidi"/>
      <w:caps/>
      <w:kern w:val="28"/>
      <w:sz w:val="70"/>
      <w:szCs w:val="56"/>
    </w:rPr>
  </w:style>
  <w:style w:type="character" w:customStyle="1" w:styleId="TtuloChar">
    <w:name w:val="Título Char"/>
    <w:basedOn w:val="Fontepargpadro"/>
    <w:link w:val="Ttulo"/>
    <w:uiPriority w:val="1"/>
    <w:rsid w:val="00C91780"/>
    <w:rPr>
      <w:rFonts w:ascii="Georgia" w:eastAsiaTheme="majorEastAsia" w:hAnsi="Georgia" w:cstheme="majorBidi"/>
      <w:caps/>
      <w:kern w:val="28"/>
      <w:sz w:val="70"/>
      <w:szCs w:val="56"/>
    </w:rPr>
  </w:style>
  <w:style w:type="paragraph" w:styleId="Cabealho">
    <w:name w:val="header"/>
    <w:basedOn w:val="Normal"/>
    <w:link w:val="CabealhoChar"/>
    <w:uiPriority w:val="99"/>
    <w:unhideWhenUsed/>
    <w:rsid w:val="00C91780"/>
  </w:style>
  <w:style w:type="character" w:customStyle="1" w:styleId="CabealhoChar">
    <w:name w:val="Cabeçalho Char"/>
    <w:basedOn w:val="Fontepargpadro"/>
    <w:link w:val="Cabealho"/>
    <w:uiPriority w:val="99"/>
    <w:rsid w:val="00C91780"/>
    <w:rPr>
      <w:rFonts w:ascii="Calibri" w:hAnsi="Calibri" w:cs="Calibri"/>
      <w:sz w:val="24"/>
    </w:rPr>
  </w:style>
  <w:style w:type="paragraph" w:styleId="Rodap">
    <w:name w:val="footer"/>
    <w:basedOn w:val="Normal"/>
    <w:link w:val="RodapChar"/>
    <w:uiPriority w:val="99"/>
    <w:unhideWhenUsed/>
    <w:rsid w:val="00C91780"/>
    <w:pPr>
      <w:jc w:val="center"/>
    </w:pPr>
  </w:style>
  <w:style w:type="character" w:customStyle="1" w:styleId="RodapChar">
    <w:name w:val="Rodapé Char"/>
    <w:basedOn w:val="Fontepargpadro"/>
    <w:link w:val="Rodap"/>
    <w:uiPriority w:val="99"/>
    <w:rsid w:val="00C91780"/>
    <w:rPr>
      <w:rFonts w:ascii="Calibri" w:hAnsi="Calibri" w:cs="Calibri"/>
      <w:sz w:val="24"/>
    </w:rPr>
  </w:style>
  <w:style w:type="character" w:styleId="TextodoEspaoReservado">
    <w:name w:val="Placeholder Text"/>
    <w:basedOn w:val="Fontepargpadro"/>
    <w:uiPriority w:val="99"/>
    <w:semiHidden/>
    <w:rsid w:val="00C91780"/>
    <w:rPr>
      <w:rFonts w:ascii="Calibri" w:hAnsi="Calibri" w:cs="Calibri"/>
      <w:color w:val="595959" w:themeColor="text1" w:themeTint="A6"/>
    </w:rPr>
  </w:style>
  <w:style w:type="paragraph" w:customStyle="1" w:styleId="Informaesdecontato">
    <w:name w:val="Informações de contato"/>
    <w:basedOn w:val="Normal"/>
    <w:uiPriority w:val="3"/>
    <w:qFormat/>
    <w:rsid w:val="00C91780"/>
    <w:pPr>
      <w:jc w:val="center"/>
    </w:pPr>
  </w:style>
  <w:style w:type="character" w:customStyle="1" w:styleId="Ttulo1Char">
    <w:name w:val="Título 1 Char"/>
    <w:basedOn w:val="Fontepargpadro"/>
    <w:link w:val="Ttulo1"/>
    <w:uiPriority w:val="9"/>
    <w:rsid w:val="00C91780"/>
    <w:rPr>
      <w:rFonts w:ascii="Georgia" w:eastAsiaTheme="majorEastAsia" w:hAnsi="Georgia" w:cstheme="majorBidi"/>
      <w:b/>
      <w:caps/>
      <w:color w:val="262626" w:themeColor="text1" w:themeTint="D9"/>
      <w:sz w:val="28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C91780"/>
    <w:rPr>
      <w:rFonts w:ascii="Calibri" w:eastAsiaTheme="majorEastAsia" w:hAnsi="Calibri" w:cs="Calibri"/>
      <w:b/>
      <w:caps/>
      <w:color w:val="1D824C" w:themeColor="accent1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C91780"/>
    <w:rPr>
      <w:rFonts w:ascii="Calibri" w:eastAsiaTheme="majorEastAsia" w:hAnsi="Calibri" w:cs="Calibri"/>
      <w:b/>
      <w:caps/>
      <w:sz w:val="24"/>
      <w:szCs w:val="24"/>
    </w:rPr>
  </w:style>
  <w:style w:type="table" w:styleId="Tabelacomgrade">
    <w:name w:val="Table Grid"/>
    <w:basedOn w:val="Tabelanormal"/>
    <w:uiPriority w:val="39"/>
    <w:rsid w:val="00C91780"/>
    <w:pPr>
      <w:contextualSpacing/>
    </w:pPr>
    <w:tblPr/>
  </w:style>
  <w:style w:type="character" w:styleId="RefernciaSutil">
    <w:name w:val="Subtle Reference"/>
    <w:basedOn w:val="Fontepargpadro"/>
    <w:uiPriority w:val="10"/>
    <w:qFormat/>
    <w:rsid w:val="00C91780"/>
    <w:rPr>
      <w:rFonts w:ascii="Calibri" w:hAnsi="Calibri" w:cs="Calibri"/>
      <w:b/>
      <w:caps w:val="0"/>
      <w:smallCaps/>
      <w:color w:val="595959" w:themeColor="text1" w:themeTint="A6"/>
    </w:rPr>
  </w:style>
  <w:style w:type="paragraph" w:styleId="Commarcadores">
    <w:name w:val="List Bullet"/>
    <w:basedOn w:val="Normal"/>
    <w:uiPriority w:val="11"/>
    <w:qFormat/>
    <w:rsid w:val="00C91780"/>
    <w:pPr>
      <w:numPr>
        <w:numId w:val="5"/>
      </w:numPr>
      <w:spacing w:before="120"/>
    </w:pPr>
  </w:style>
  <w:style w:type="paragraph" w:styleId="Numerada">
    <w:name w:val="List Number"/>
    <w:basedOn w:val="Normal"/>
    <w:uiPriority w:val="13"/>
    <w:qFormat/>
    <w:rsid w:val="00C91780"/>
    <w:pPr>
      <w:numPr>
        <w:numId w:val="7"/>
      </w:numPr>
      <w:contextualSpacing/>
    </w:pPr>
  </w:style>
  <w:style w:type="character" w:customStyle="1" w:styleId="Ttulo4Char">
    <w:name w:val="Título 4 Char"/>
    <w:basedOn w:val="Fontepargpadro"/>
    <w:link w:val="Ttulo4"/>
    <w:uiPriority w:val="9"/>
    <w:semiHidden/>
    <w:rsid w:val="00C91780"/>
    <w:rPr>
      <w:rFonts w:ascii="Georgia" w:eastAsiaTheme="majorEastAsia" w:hAnsi="Georgia" w:cstheme="majorBidi"/>
      <w:i/>
      <w:iCs/>
      <w:color w:val="156138" w:themeColor="accent1" w:themeShade="BF"/>
      <w:sz w:val="24"/>
    </w:rPr>
  </w:style>
  <w:style w:type="character" w:customStyle="1" w:styleId="Ttulo8Char">
    <w:name w:val="Título 8 Char"/>
    <w:basedOn w:val="Fontepargpadro"/>
    <w:link w:val="Ttulo8"/>
    <w:uiPriority w:val="9"/>
    <w:semiHidden/>
    <w:rsid w:val="00C91780"/>
    <w:rPr>
      <w:rFonts w:ascii="Georgia" w:eastAsiaTheme="majorEastAsia" w:hAnsi="Georgia" w:cstheme="majorBidi"/>
      <w:b/>
      <w:color w:val="auto"/>
      <w:sz w:val="24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C91780"/>
    <w:rPr>
      <w:rFonts w:ascii="Georgia" w:eastAsiaTheme="majorEastAsia" w:hAnsi="Georgia" w:cstheme="majorBidi"/>
      <w:b/>
      <w:i/>
      <w:iCs/>
      <w:color w:val="auto"/>
      <w:sz w:val="24"/>
      <w:szCs w:val="21"/>
    </w:rPr>
  </w:style>
  <w:style w:type="paragraph" w:styleId="Legenda">
    <w:name w:val="caption"/>
    <w:basedOn w:val="Normal"/>
    <w:next w:val="Normal"/>
    <w:uiPriority w:val="35"/>
    <w:unhideWhenUsed/>
    <w:qFormat/>
    <w:rsid w:val="00C91780"/>
    <w:pPr>
      <w:spacing w:after="200"/>
    </w:pPr>
    <w:rPr>
      <w:i/>
      <w:iCs/>
      <w:color w:val="161616" w:themeColor="text2"/>
      <w:szCs w:val="18"/>
    </w:rPr>
  </w:style>
  <w:style w:type="paragraph" w:styleId="CabealhodoSumrio">
    <w:name w:val="TOC Heading"/>
    <w:basedOn w:val="Ttulo1"/>
    <w:next w:val="Normal"/>
    <w:uiPriority w:val="39"/>
    <w:unhideWhenUsed/>
    <w:qFormat/>
    <w:rsid w:val="00C91780"/>
    <w:pPr>
      <w:outlineLvl w:val="9"/>
    </w:pPr>
  </w:style>
  <w:style w:type="paragraph" w:styleId="Citao">
    <w:name w:val="Quote"/>
    <w:basedOn w:val="Normal"/>
    <w:next w:val="Normal"/>
    <w:link w:val="CitaoChar"/>
    <w:uiPriority w:val="29"/>
    <w:semiHidden/>
    <w:unhideWhenUsed/>
    <w:rsid w:val="00C91780"/>
    <w:pPr>
      <w:spacing w:before="20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semiHidden/>
    <w:rsid w:val="00C91780"/>
    <w:rPr>
      <w:rFonts w:ascii="Calibri" w:hAnsi="Calibri" w:cs="Calibri"/>
      <w:i/>
      <w:iCs/>
      <w:color w:val="404040" w:themeColor="text1" w:themeTint="BF"/>
      <w:sz w:val="24"/>
    </w:rPr>
  </w:style>
  <w:style w:type="paragraph" w:styleId="CitaoIntensa">
    <w:name w:val="Intense Quote"/>
    <w:basedOn w:val="Normal"/>
    <w:next w:val="Normal"/>
    <w:link w:val="CitaoIntensaChar"/>
    <w:uiPriority w:val="30"/>
    <w:semiHidden/>
    <w:unhideWhenUsed/>
    <w:rsid w:val="00C91780"/>
    <w:pPr>
      <w:pBdr>
        <w:top w:val="single" w:sz="4" w:space="10" w:color="1D824C" w:themeColor="accent1"/>
        <w:bottom w:val="single" w:sz="4" w:space="10" w:color="1D824C" w:themeColor="accent1"/>
      </w:pBdr>
      <w:spacing w:before="360" w:after="360"/>
      <w:jc w:val="center"/>
    </w:pPr>
    <w:rPr>
      <w:i/>
      <w:iCs/>
      <w:color w:val="1D824C" w:themeColor="accent1"/>
    </w:rPr>
  </w:style>
  <w:style w:type="character" w:customStyle="1" w:styleId="CitaoIntensaChar">
    <w:name w:val="Citação Intensa Char"/>
    <w:basedOn w:val="Fontepargpadro"/>
    <w:link w:val="CitaoIntensa"/>
    <w:uiPriority w:val="30"/>
    <w:semiHidden/>
    <w:rsid w:val="00C91780"/>
    <w:rPr>
      <w:rFonts w:ascii="Calibri" w:hAnsi="Calibri" w:cs="Calibri"/>
      <w:i/>
      <w:iCs/>
      <w:color w:val="1D824C" w:themeColor="accent1"/>
      <w:sz w:val="24"/>
    </w:rPr>
  </w:style>
  <w:style w:type="character" w:styleId="TtulodoLivro">
    <w:name w:val="Book Title"/>
    <w:basedOn w:val="Fontepargpadro"/>
    <w:uiPriority w:val="33"/>
    <w:semiHidden/>
    <w:unhideWhenUsed/>
    <w:rsid w:val="00C91780"/>
    <w:rPr>
      <w:rFonts w:ascii="Calibri" w:hAnsi="Calibri" w:cs="Calibri"/>
      <w:b/>
      <w:bCs/>
      <w:i/>
      <w:iCs/>
      <w:spacing w:val="0"/>
    </w:rPr>
  </w:style>
  <w:style w:type="paragraph" w:styleId="Subttulo">
    <w:name w:val="Subtitle"/>
    <w:basedOn w:val="Normal"/>
    <w:next w:val="Normal"/>
    <w:link w:val="SubttuloChar"/>
    <w:uiPriority w:val="11"/>
    <w:semiHidden/>
    <w:unhideWhenUsed/>
    <w:rsid w:val="00C91780"/>
    <w:pPr>
      <w:numPr>
        <w:ilvl w:val="1"/>
      </w:numPr>
    </w:pPr>
    <w:rPr>
      <w:rFonts w:eastAsiaTheme="minorEastAsia"/>
      <w:color w:val="5A5A5A" w:themeColor="text1" w:themeTint="A5"/>
    </w:rPr>
  </w:style>
  <w:style w:type="character" w:customStyle="1" w:styleId="SubttuloChar">
    <w:name w:val="Subtítulo Char"/>
    <w:basedOn w:val="Fontepargpadro"/>
    <w:link w:val="Subttulo"/>
    <w:uiPriority w:val="11"/>
    <w:semiHidden/>
    <w:rsid w:val="00C91780"/>
    <w:rPr>
      <w:rFonts w:ascii="Calibri" w:eastAsiaTheme="minorEastAsia" w:hAnsi="Calibri" w:cs="Calibri"/>
      <w:color w:val="5A5A5A" w:themeColor="text1" w:themeTint="A5"/>
      <w:sz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91780"/>
    <w:rPr>
      <w:rFonts w:ascii="Segoe UI" w:hAnsi="Segoe UI" w:cs="Segoe UI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91780"/>
    <w:rPr>
      <w:rFonts w:ascii="Segoe UI" w:hAnsi="Segoe UI" w:cs="Segoe UI"/>
      <w:sz w:val="24"/>
      <w:szCs w:val="18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C91780"/>
    <w:pPr>
      <w:spacing w:after="120"/>
    </w:pPr>
    <w:rPr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semiHidden/>
    <w:rsid w:val="00C91780"/>
    <w:rPr>
      <w:rFonts w:ascii="Calibri" w:hAnsi="Calibri" w:cs="Calibri"/>
      <w:sz w:val="24"/>
      <w:szCs w:val="16"/>
    </w:r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C91780"/>
    <w:pPr>
      <w:spacing w:after="120"/>
      <w:ind w:left="360"/>
    </w:pPr>
    <w:rPr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C91780"/>
    <w:rPr>
      <w:rFonts w:ascii="Calibri" w:hAnsi="Calibri" w:cs="Calibri"/>
      <w:sz w:val="24"/>
      <w:szCs w:val="16"/>
    </w:rPr>
  </w:style>
  <w:style w:type="character" w:styleId="Refdecomentrio">
    <w:name w:val="annotation reference"/>
    <w:basedOn w:val="Fontepargpadro"/>
    <w:uiPriority w:val="99"/>
    <w:semiHidden/>
    <w:unhideWhenUsed/>
    <w:rsid w:val="00C91780"/>
    <w:rPr>
      <w:rFonts w:ascii="Calibri" w:hAnsi="Calibri" w:cs="Calibri"/>
      <w:sz w:val="22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C91780"/>
    <w:rPr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C91780"/>
    <w:rPr>
      <w:rFonts w:ascii="Calibri" w:hAnsi="Calibri" w:cs="Calibri"/>
      <w:sz w:val="24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C91780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C91780"/>
    <w:rPr>
      <w:rFonts w:ascii="Calibri" w:hAnsi="Calibri" w:cs="Calibri"/>
      <w:b/>
      <w:bCs/>
      <w:sz w:val="24"/>
      <w:szCs w:val="20"/>
    </w:r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C91780"/>
    <w:rPr>
      <w:rFonts w:ascii="Segoe UI" w:hAnsi="Segoe UI" w:cs="Segoe UI"/>
      <w:szCs w:val="16"/>
    </w:rPr>
  </w:style>
  <w:style w:type="character" w:customStyle="1" w:styleId="MapadoDocumentoChar">
    <w:name w:val="Mapa do Documento Char"/>
    <w:basedOn w:val="Fontepargpadro"/>
    <w:link w:val="MapadoDocumento"/>
    <w:uiPriority w:val="99"/>
    <w:semiHidden/>
    <w:rsid w:val="00C91780"/>
    <w:rPr>
      <w:rFonts w:ascii="Segoe UI" w:hAnsi="Segoe UI" w:cs="Segoe UI"/>
      <w:sz w:val="24"/>
      <w:szCs w:val="16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C91780"/>
    <w:rPr>
      <w:szCs w:val="20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rsid w:val="00C91780"/>
    <w:rPr>
      <w:rFonts w:ascii="Calibri" w:hAnsi="Calibri" w:cs="Calibri"/>
      <w:sz w:val="24"/>
      <w:szCs w:val="20"/>
    </w:rPr>
  </w:style>
  <w:style w:type="paragraph" w:styleId="Remetente">
    <w:name w:val="envelope return"/>
    <w:basedOn w:val="Normal"/>
    <w:uiPriority w:val="99"/>
    <w:semiHidden/>
    <w:unhideWhenUsed/>
    <w:rsid w:val="00C91780"/>
    <w:rPr>
      <w:rFonts w:ascii="Georgia" w:eastAsiaTheme="majorEastAsia" w:hAnsi="Georgia" w:cstheme="majorBidi"/>
      <w:szCs w:val="20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C91780"/>
    <w:rPr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C91780"/>
    <w:rPr>
      <w:rFonts w:ascii="Calibri" w:hAnsi="Calibri" w:cs="Calibri"/>
      <w:sz w:val="24"/>
      <w:szCs w:val="20"/>
    </w:rPr>
  </w:style>
  <w:style w:type="character" w:styleId="CdigoHTML">
    <w:name w:val="HTML Code"/>
    <w:basedOn w:val="Fontepargpadro"/>
    <w:uiPriority w:val="99"/>
    <w:semiHidden/>
    <w:unhideWhenUsed/>
    <w:rsid w:val="00C91780"/>
    <w:rPr>
      <w:rFonts w:ascii="Consolas" w:hAnsi="Consolas" w:cs="Calibri"/>
      <w:sz w:val="22"/>
      <w:szCs w:val="20"/>
    </w:rPr>
  </w:style>
  <w:style w:type="character" w:styleId="TecladoHTML">
    <w:name w:val="HTML Keyboard"/>
    <w:basedOn w:val="Fontepargpadro"/>
    <w:uiPriority w:val="99"/>
    <w:semiHidden/>
    <w:unhideWhenUsed/>
    <w:rsid w:val="00C91780"/>
    <w:rPr>
      <w:rFonts w:ascii="Consolas" w:hAnsi="Consolas" w:cs="Calibri"/>
      <w:sz w:val="22"/>
      <w:szCs w:val="20"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C91780"/>
    <w:rPr>
      <w:rFonts w:ascii="Consolas" w:hAnsi="Consolas"/>
      <w:szCs w:val="20"/>
    </w:rPr>
  </w:style>
  <w:style w:type="character" w:customStyle="1" w:styleId="Pr-formataoHTMLChar">
    <w:name w:val="Pré-formatação HTML Char"/>
    <w:basedOn w:val="Fontepargpadro"/>
    <w:link w:val="Pr-formataoHTML"/>
    <w:uiPriority w:val="99"/>
    <w:semiHidden/>
    <w:rsid w:val="00C91780"/>
    <w:rPr>
      <w:rFonts w:ascii="Consolas" w:hAnsi="Consolas" w:cs="Calibri"/>
      <w:sz w:val="24"/>
      <w:szCs w:val="20"/>
    </w:rPr>
  </w:style>
  <w:style w:type="character" w:styleId="MquinadeescreverHTML">
    <w:name w:val="HTML Typewriter"/>
    <w:basedOn w:val="Fontepargpadro"/>
    <w:uiPriority w:val="99"/>
    <w:semiHidden/>
    <w:unhideWhenUsed/>
    <w:rsid w:val="00C91780"/>
    <w:rPr>
      <w:rFonts w:ascii="Consolas" w:hAnsi="Consolas" w:cs="Calibri"/>
      <w:sz w:val="22"/>
      <w:szCs w:val="20"/>
    </w:rPr>
  </w:style>
  <w:style w:type="paragraph" w:styleId="TextosemFormatao">
    <w:name w:val="Plain Text"/>
    <w:basedOn w:val="Normal"/>
    <w:link w:val="TextosemFormataoChar"/>
    <w:uiPriority w:val="99"/>
    <w:semiHidden/>
    <w:unhideWhenUsed/>
    <w:rsid w:val="00C91780"/>
    <w:rPr>
      <w:rFonts w:ascii="Consolas" w:hAnsi="Consolas"/>
      <w:szCs w:val="21"/>
    </w:rPr>
  </w:style>
  <w:style w:type="character" w:customStyle="1" w:styleId="TextosemFormataoChar">
    <w:name w:val="Texto sem Formatação Char"/>
    <w:basedOn w:val="Fontepargpadro"/>
    <w:link w:val="TextosemFormatao"/>
    <w:uiPriority w:val="99"/>
    <w:semiHidden/>
    <w:rsid w:val="00C91780"/>
    <w:rPr>
      <w:rFonts w:ascii="Consolas" w:hAnsi="Consolas" w:cs="Calibri"/>
      <w:sz w:val="24"/>
      <w:szCs w:val="21"/>
    </w:rPr>
  </w:style>
  <w:style w:type="character" w:customStyle="1" w:styleId="Ttulo7Char">
    <w:name w:val="Título 7 Char"/>
    <w:basedOn w:val="Fontepargpadro"/>
    <w:link w:val="Ttulo7"/>
    <w:uiPriority w:val="9"/>
    <w:semiHidden/>
    <w:rsid w:val="00C91780"/>
    <w:rPr>
      <w:rFonts w:ascii="Georgia" w:eastAsiaTheme="majorEastAsia" w:hAnsi="Georgia" w:cstheme="majorBidi"/>
      <w:i/>
      <w:iCs/>
      <w:color w:val="0E4025" w:themeColor="accent1" w:themeShade="7F"/>
      <w:sz w:val="24"/>
    </w:rPr>
  </w:style>
  <w:style w:type="paragraph" w:styleId="Bibliografia">
    <w:name w:val="Bibliography"/>
    <w:basedOn w:val="Normal"/>
    <w:next w:val="Normal"/>
    <w:uiPriority w:val="37"/>
    <w:semiHidden/>
    <w:unhideWhenUsed/>
    <w:rsid w:val="00C91780"/>
  </w:style>
  <w:style w:type="paragraph" w:styleId="Textoembloco">
    <w:name w:val="Block Text"/>
    <w:basedOn w:val="Normal"/>
    <w:uiPriority w:val="99"/>
    <w:semiHidden/>
    <w:unhideWhenUsed/>
    <w:rsid w:val="00C91780"/>
    <w:pPr>
      <w:pBdr>
        <w:top w:val="single" w:sz="2" w:space="10" w:color="1D824C" w:themeColor="accent1" w:shadow="1" w:frame="1"/>
        <w:left w:val="single" w:sz="2" w:space="10" w:color="1D824C" w:themeColor="accent1" w:shadow="1" w:frame="1"/>
        <w:bottom w:val="single" w:sz="2" w:space="10" w:color="1D824C" w:themeColor="accent1" w:shadow="1" w:frame="1"/>
        <w:right w:val="single" w:sz="2" w:space="10" w:color="1D824C" w:themeColor="accent1" w:shadow="1" w:frame="1"/>
      </w:pBdr>
      <w:ind w:left="1152" w:right="1152"/>
    </w:pPr>
    <w:rPr>
      <w:rFonts w:eastAsiaTheme="minorEastAsia"/>
      <w:i/>
      <w:iCs/>
      <w:color w:val="1D824C" w:themeColor="accent1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C91780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C91780"/>
    <w:rPr>
      <w:rFonts w:ascii="Calibri" w:hAnsi="Calibri" w:cs="Calibri"/>
      <w:sz w:val="24"/>
    </w:rPr>
  </w:style>
  <w:style w:type="paragraph" w:styleId="Corpodetexto2">
    <w:name w:val="Body Text 2"/>
    <w:basedOn w:val="Normal"/>
    <w:link w:val="Corpodetexto2Char"/>
    <w:uiPriority w:val="99"/>
    <w:semiHidden/>
    <w:unhideWhenUsed/>
    <w:rsid w:val="00C91780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uiPriority w:val="99"/>
    <w:semiHidden/>
    <w:rsid w:val="00C91780"/>
    <w:rPr>
      <w:rFonts w:ascii="Calibri" w:hAnsi="Calibri" w:cs="Calibri"/>
      <w:sz w:val="24"/>
    </w:rPr>
  </w:style>
  <w:style w:type="paragraph" w:styleId="Primeirorecuodecorpodetexto">
    <w:name w:val="Body Text First Indent"/>
    <w:basedOn w:val="Corpodetexto"/>
    <w:link w:val="PrimeirorecuodecorpodetextoChar"/>
    <w:uiPriority w:val="99"/>
    <w:semiHidden/>
    <w:unhideWhenUsed/>
    <w:rsid w:val="00C91780"/>
    <w:pPr>
      <w:spacing w:after="160"/>
      <w:ind w:firstLine="360"/>
    </w:pPr>
  </w:style>
  <w:style w:type="character" w:customStyle="1" w:styleId="PrimeirorecuodecorpodetextoChar">
    <w:name w:val="Primeiro recuo de corpo de texto Char"/>
    <w:basedOn w:val="CorpodetextoChar"/>
    <w:link w:val="Primeirorecuodecorpodetexto"/>
    <w:uiPriority w:val="99"/>
    <w:semiHidden/>
    <w:rsid w:val="00C91780"/>
    <w:rPr>
      <w:rFonts w:ascii="Calibri" w:hAnsi="Calibri" w:cs="Calibri"/>
      <w:sz w:val="24"/>
    </w:rPr>
  </w:style>
  <w:style w:type="paragraph" w:styleId="Recuodecorpodetexto">
    <w:name w:val="Body Text Indent"/>
    <w:basedOn w:val="Normal"/>
    <w:link w:val="RecuodecorpodetextoChar"/>
    <w:uiPriority w:val="99"/>
    <w:semiHidden/>
    <w:unhideWhenUsed/>
    <w:rsid w:val="00C91780"/>
    <w:pPr>
      <w:spacing w:after="120"/>
      <w:ind w:left="360"/>
    </w:pPr>
  </w:style>
  <w:style w:type="character" w:customStyle="1" w:styleId="RecuodecorpodetextoChar">
    <w:name w:val="Recuo de corpo de texto Char"/>
    <w:basedOn w:val="Fontepargpadro"/>
    <w:link w:val="Recuodecorpodetexto"/>
    <w:uiPriority w:val="99"/>
    <w:semiHidden/>
    <w:rsid w:val="00C91780"/>
    <w:rPr>
      <w:rFonts w:ascii="Calibri" w:hAnsi="Calibri" w:cs="Calibri"/>
      <w:sz w:val="24"/>
    </w:rPr>
  </w:style>
  <w:style w:type="paragraph" w:styleId="Primeirorecuodecorpodetexto2">
    <w:name w:val="Body Text First Indent 2"/>
    <w:basedOn w:val="Recuodecorpodetexto"/>
    <w:link w:val="Primeirorecuodecorpodetexto2Char"/>
    <w:uiPriority w:val="99"/>
    <w:semiHidden/>
    <w:unhideWhenUsed/>
    <w:rsid w:val="00C91780"/>
    <w:pPr>
      <w:spacing w:after="160"/>
      <w:ind w:firstLine="360"/>
    </w:pPr>
  </w:style>
  <w:style w:type="character" w:customStyle="1" w:styleId="Primeirorecuodecorpodetexto2Char">
    <w:name w:val="Primeiro recuo de corpo de texto 2 Char"/>
    <w:basedOn w:val="RecuodecorpodetextoChar"/>
    <w:link w:val="Primeirorecuodecorpodetexto2"/>
    <w:uiPriority w:val="99"/>
    <w:semiHidden/>
    <w:rsid w:val="00C91780"/>
    <w:rPr>
      <w:rFonts w:ascii="Calibri" w:hAnsi="Calibri" w:cs="Calibri"/>
      <w:sz w:val="24"/>
    </w:rPr>
  </w:style>
  <w:style w:type="paragraph" w:styleId="Recuodecorpodetexto2">
    <w:name w:val="Body Text Indent 2"/>
    <w:basedOn w:val="Normal"/>
    <w:link w:val="Recuodecorpodetexto2Char"/>
    <w:uiPriority w:val="99"/>
    <w:semiHidden/>
    <w:unhideWhenUsed/>
    <w:rsid w:val="00C91780"/>
    <w:pPr>
      <w:spacing w:after="120" w:line="480" w:lineRule="auto"/>
      <w:ind w:left="360"/>
    </w:pPr>
  </w:style>
  <w:style w:type="character" w:customStyle="1" w:styleId="Recuodecorpodetexto2Char">
    <w:name w:val="Recuo de corpo de texto 2 Char"/>
    <w:basedOn w:val="Fontepargpadro"/>
    <w:link w:val="Recuodecorpodetexto2"/>
    <w:uiPriority w:val="99"/>
    <w:semiHidden/>
    <w:rsid w:val="00C91780"/>
    <w:rPr>
      <w:rFonts w:ascii="Calibri" w:hAnsi="Calibri" w:cs="Calibri"/>
      <w:sz w:val="24"/>
    </w:rPr>
  </w:style>
  <w:style w:type="paragraph" w:styleId="Encerramento">
    <w:name w:val="Closing"/>
    <w:basedOn w:val="Normal"/>
    <w:link w:val="EncerramentoChar"/>
    <w:uiPriority w:val="99"/>
    <w:semiHidden/>
    <w:unhideWhenUsed/>
    <w:rsid w:val="00C91780"/>
    <w:pPr>
      <w:ind w:left="4320"/>
    </w:pPr>
  </w:style>
  <w:style w:type="character" w:customStyle="1" w:styleId="EncerramentoChar">
    <w:name w:val="Encerramento Char"/>
    <w:basedOn w:val="Fontepargpadro"/>
    <w:link w:val="Encerramento"/>
    <w:uiPriority w:val="99"/>
    <w:semiHidden/>
    <w:rsid w:val="00C91780"/>
    <w:rPr>
      <w:rFonts w:ascii="Calibri" w:hAnsi="Calibri" w:cs="Calibri"/>
      <w:sz w:val="24"/>
    </w:rPr>
  </w:style>
  <w:style w:type="table" w:styleId="GradeColorida">
    <w:name w:val="Colorful Grid"/>
    <w:basedOn w:val="Tabelanormal"/>
    <w:uiPriority w:val="73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adeColorida-nfase1">
    <w:name w:val="Colorful Grid Accent 1"/>
    <w:basedOn w:val="Tabelanormal"/>
    <w:uiPriority w:val="73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5F2DA" w:themeFill="accent1" w:themeFillTint="33"/>
    </w:tcPr>
    <w:tblStylePr w:type="firstRow">
      <w:rPr>
        <w:b/>
        <w:bCs/>
      </w:rPr>
      <w:tblPr/>
      <w:tcPr>
        <w:shd w:val="clear" w:color="auto" w:fill="8CE5B5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CE5B5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156138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156138" w:themeFill="accent1" w:themeFillShade="BF"/>
      </w:tcPr>
    </w:tblStylePr>
    <w:tblStylePr w:type="band1Vert">
      <w:tblPr/>
      <w:tcPr>
        <w:shd w:val="clear" w:color="auto" w:fill="6FDFA3" w:themeFill="accent1" w:themeFillTint="7F"/>
      </w:tcPr>
    </w:tblStylePr>
    <w:tblStylePr w:type="band1Horz">
      <w:tblPr/>
      <w:tcPr>
        <w:shd w:val="clear" w:color="auto" w:fill="6FDFA3" w:themeFill="accent1" w:themeFillTint="7F"/>
      </w:tcPr>
    </w:tblStylePr>
  </w:style>
  <w:style w:type="table" w:styleId="GradeColorida-nfase2">
    <w:name w:val="Colorful Grid Accent 2"/>
    <w:basedOn w:val="Tabelanormal"/>
    <w:uiPriority w:val="73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AAFEFF" w:themeFill="accent2" w:themeFillTint="33"/>
    </w:tcPr>
    <w:tblStylePr w:type="firstRow">
      <w:rPr>
        <w:b/>
        <w:bCs/>
      </w:rPr>
      <w:tblPr/>
      <w:tcPr>
        <w:shd w:val="clear" w:color="auto" w:fill="55FDFF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55FDFF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003F40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003F40" w:themeFill="accent2" w:themeFillShade="BF"/>
      </w:tcPr>
    </w:tblStylePr>
    <w:tblStylePr w:type="band1Vert">
      <w:tblPr/>
      <w:tcPr>
        <w:shd w:val="clear" w:color="auto" w:fill="2BFCFF" w:themeFill="accent2" w:themeFillTint="7F"/>
      </w:tcPr>
    </w:tblStylePr>
    <w:tblStylePr w:type="band1Horz">
      <w:tblPr/>
      <w:tcPr>
        <w:shd w:val="clear" w:color="auto" w:fill="2BFCFF" w:themeFill="accent2" w:themeFillTint="7F"/>
      </w:tcPr>
    </w:tblStylePr>
  </w:style>
  <w:style w:type="table" w:styleId="GradeColorida-nfase3">
    <w:name w:val="Colorful Grid Accent 3"/>
    <w:basedOn w:val="Tabelanormal"/>
    <w:uiPriority w:val="73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6CBD1" w:themeFill="accent3" w:themeFillTint="33"/>
    </w:tcPr>
    <w:tblStylePr w:type="firstRow">
      <w:rPr>
        <w:b/>
        <w:bCs/>
      </w:rPr>
      <w:tblPr/>
      <w:tcPr>
        <w:shd w:val="clear" w:color="auto" w:fill="ED98A4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D98A4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841727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841727" w:themeFill="accent3" w:themeFillShade="BF"/>
      </w:tcPr>
    </w:tblStylePr>
    <w:tblStylePr w:type="band1Vert">
      <w:tblPr/>
      <w:tcPr>
        <w:shd w:val="clear" w:color="auto" w:fill="E87E8E" w:themeFill="accent3" w:themeFillTint="7F"/>
      </w:tcPr>
    </w:tblStylePr>
    <w:tblStylePr w:type="band1Horz">
      <w:tblPr/>
      <w:tcPr>
        <w:shd w:val="clear" w:color="auto" w:fill="E87E8E" w:themeFill="accent3" w:themeFillTint="7F"/>
      </w:tcPr>
    </w:tblStylePr>
  </w:style>
  <w:style w:type="table" w:styleId="GradeColorida-nfase4">
    <w:name w:val="Colorful Grid Accent 4"/>
    <w:basedOn w:val="Tabelanormal"/>
    <w:uiPriority w:val="73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FE3CA" w:themeFill="accent4" w:themeFillTint="33"/>
    </w:tcPr>
    <w:tblStylePr w:type="firstRow">
      <w:rPr>
        <w:b/>
        <w:bCs/>
      </w:rPr>
      <w:tblPr/>
      <w:tcPr>
        <w:shd w:val="clear" w:color="auto" w:fill="DFC797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FC79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634C1E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634C1E" w:themeFill="accent4" w:themeFillShade="BF"/>
      </w:tcPr>
    </w:tblStylePr>
    <w:tblStylePr w:type="band1Vert">
      <w:tblPr/>
      <w:tcPr>
        <w:shd w:val="clear" w:color="auto" w:fill="D8BA7D" w:themeFill="accent4" w:themeFillTint="7F"/>
      </w:tcPr>
    </w:tblStylePr>
    <w:tblStylePr w:type="band1Horz">
      <w:tblPr/>
      <w:tcPr>
        <w:shd w:val="clear" w:color="auto" w:fill="D8BA7D" w:themeFill="accent4" w:themeFillTint="7F"/>
      </w:tcPr>
    </w:tblStylePr>
  </w:style>
  <w:style w:type="table" w:styleId="GradeColorida-nfase5">
    <w:name w:val="Colorful Grid Accent 5"/>
    <w:basedOn w:val="Tabelanormal"/>
    <w:uiPriority w:val="73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CCED9" w:themeFill="accent5" w:themeFillTint="33"/>
    </w:tcPr>
    <w:tblStylePr w:type="firstRow">
      <w:rPr>
        <w:b/>
        <w:bCs/>
      </w:rPr>
      <w:tblPr/>
      <w:tcPr>
        <w:shd w:val="clear" w:color="auto" w:fill="D99EB3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99EB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5E2438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5E2438" w:themeFill="accent5" w:themeFillShade="BF"/>
      </w:tcPr>
    </w:tblStylePr>
    <w:tblStylePr w:type="band1Vert">
      <w:tblPr/>
      <w:tcPr>
        <w:shd w:val="clear" w:color="auto" w:fill="D086A0" w:themeFill="accent5" w:themeFillTint="7F"/>
      </w:tcPr>
    </w:tblStylePr>
    <w:tblStylePr w:type="band1Horz">
      <w:tblPr/>
      <w:tcPr>
        <w:shd w:val="clear" w:color="auto" w:fill="D086A0" w:themeFill="accent5" w:themeFillTint="7F"/>
      </w:tcPr>
    </w:tblStylePr>
  </w:style>
  <w:style w:type="table" w:styleId="GradeColorida-nfase6">
    <w:name w:val="Colorful Grid Accent 6"/>
    <w:basedOn w:val="Tabelanormal"/>
    <w:uiPriority w:val="73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8E1E9" w:themeFill="accent6" w:themeFillTint="33"/>
    </w:tcPr>
    <w:tblStylePr w:type="firstRow">
      <w:rPr>
        <w:b/>
        <w:bCs/>
      </w:rPr>
      <w:tblPr/>
      <w:tcPr>
        <w:shd w:val="clear" w:color="auto" w:fill="B1C3D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1C3D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384F6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384F65" w:themeFill="accent6" w:themeFillShade="BF"/>
      </w:tcPr>
    </w:tblStylePr>
    <w:tblStylePr w:type="band1Vert">
      <w:tblPr/>
      <w:tcPr>
        <w:shd w:val="clear" w:color="auto" w:fill="9EB4CA" w:themeFill="accent6" w:themeFillTint="7F"/>
      </w:tcPr>
    </w:tblStylePr>
    <w:tblStylePr w:type="band1Horz">
      <w:tblPr/>
      <w:tcPr>
        <w:shd w:val="clear" w:color="auto" w:fill="9EB4CA" w:themeFill="accent6" w:themeFillTint="7F"/>
      </w:tcPr>
    </w:tblStylePr>
  </w:style>
  <w:style w:type="table" w:styleId="ListaColorida">
    <w:name w:val="Colorful List"/>
    <w:basedOn w:val="Tabelanormal"/>
    <w:uiPriority w:val="72"/>
    <w:semiHidden/>
    <w:unhideWhenUsed/>
    <w:rsid w:val="00C91780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4344" w:themeFill="accent2" w:themeFillShade="CC"/>
      </w:tcPr>
    </w:tblStylePr>
    <w:tblStylePr w:type="lastRow">
      <w:rPr>
        <w:b/>
        <w:bCs/>
        <w:color w:val="00434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Colorida-nfase1">
    <w:name w:val="Colorful List Accent 1"/>
    <w:basedOn w:val="Tabelanormal"/>
    <w:uiPriority w:val="72"/>
    <w:semiHidden/>
    <w:unhideWhenUsed/>
    <w:rsid w:val="00C91780"/>
    <w:rPr>
      <w:color w:val="000000" w:themeColor="text1"/>
    </w:rPr>
    <w:tblPr>
      <w:tblStyleRowBandSize w:val="1"/>
      <w:tblStyleColBandSize w:val="1"/>
    </w:tblPr>
    <w:tcPr>
      <w:shd w:val="clear" w:color="auto" w:fill="E2F8EC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4344" w:themeFill="accent2" w:themeFillShade="CC"/>
      </w:tcPr>
    </w:tblStylePr>
    <w:tblStylePr w:type="lastRow">
      <w:rPr>
        <w:b/>
        <w:bCs/>
        <w:color w:val="00434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7EFD1" w:themeFill="accent1" w:themeFillTint="3F"/>
      </w:tcPr>
    </w:tblStylePr>
    <w:tblStylePr w:type="band1Horz">
      <w:tblPr/>
      <w:tcPr>
        <w:shd w:val="clear" w:color="auto" w:fill="C5F2DA" w:themeFill="accent1" w:themeFillTint="33"/>
      </w:tcPr>
    </w:tblStylePr>
  </w:style>
  <w:style w:type="table" w:styleId="ListaColorida-nfase2">
    <w:name w:val="Colorful List Accent 2"/>
    <w:basedOn w:val="Tabelanormal"/>
    <w:uiPriority w:val="72"/>
    <w:semiHidden/>
    <w:unhideWhenUsed/>
    <w:rsid w:val="00C91780"/>
    <w:rPr>
      <w:color w:val="000000" w:themeColor="text1"/>
    </w:rPr>
    <w:tblPr>
      <w:tblStyleRowBandSize w:val="1"/>
      <w:tblStyleColBandSize w:val="1"/>
    </w:tblPr>
    <w:tcPr>
      <w:shd w:val="clear" w:color="auto" w:fill="D5FEFF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4344" w:themeFill="accent2" w:themeFillShade="CC"/>
      </w:tcPr>
    </w:tblStylePr>
    <w:tblStylePr w:type="lastRow">
      <w:rPr>
        <w:b/>
        <w:bCs/>
        <w:color w:val="004344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6FDFF" w:themeFill="accent2" w:themeFillTint="3F"/>
      </w:tcPr>
    </w:tblStylePr>
    <w:tblStylePr w:type="band1Horz">
      <w:tblPr/>
      <w:tcPr>
        <w:shd w:val="clear" w:color="auto" w:fill="AAFEFF" w:themeFill="accent2" w:themeFillTint="33"/>
      </w:tcPr>
    </w:tblStylePr>
  </w:style>
  <w:style w:type="table" w:styleId="ListaColorida-nfase3">
    <w:name w:val="Colorful List Accent 3"/>
    <w:basedOn w:val="Tabelanormal"/>
    <w:uiPriority w:val="72"/>
    <w:semiHidden/>
    <w:unhideWhenUsed/>
    <w:rsid w:val="00C91780"/>
    <w:rPr>
      <w:color w:val="000000" w:themeColor="text1"/>
    </w:rPr>
    <w:tblPr>
      <w:tblStyleRowBandSize w:val="1"/>
      <w:tblStyleColBandSize w:val="1"/>
    </w:tblPr>
    <w:tcPr>
      <w:shd w:val="clear" w:color="auto" w:fill="FAE5E8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A5120" w:themeFill="accent4" w:themeFillShade="CC"/>
      </w:tcPr>
    </w:tblStylePr>
    <w:tblStylePr w:type="lastRow">
      <w:rPr>
        <w:b/>
        <w:bCs/>
        <w:color w:val="6A5120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4BFC7" w:themeFill="accent3" w:themeFillTint="3F"/>
      </w:tcPr>
    </w:tblStylePr>
    <w:tblStylePr w:type="band1Horz">
      <w:tblPr/>
      <w:tcPr>
        <w:shd w:val="clear" w:color="auto" w:fill="F6CBD1" w:themeFill="accent3" w:themeFillTint="33"/>
      </w:tcPr>
    </w:tblStylePr>
  </w:style>
  <w:style w:type="table" w:styleId="ListaColorida-nfase4">
    <w:name w:val="Colorful List Accent 4"/>
    <w:basedOn w:val="Tabelanormal"/>
    <w:uiPriority w:val="72"/>
    <w:semiHidden/>
    <w:unhideWhenUsed/>
    <w:rsid w:val="00C91780"/>
    <w:rPr>
      <w:color w:val="000000" w:themeColor="text1"/>
    </w:rPr>
    <w:tblPr>
      <w:tblStyleRowBandSize w:val="1"/>
      <w:tblStyleColBandSize w:val="1"/>
    </w:tblPr>
    <w:tcPr>
      <w:shd w:val="clear" w:color="auto" w:fill="F7F1E5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8D192A" w:themeFill="accent3" w:themeFillShade="CC"/>
      </w:tcPr>
    </w:tblStylePr>
    <w:tblStylePr w:type="lastRow">
      <w:rPr>
        <w:b/>
        <w:bCs/>
        <w:color w:val="8D192A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DCBE" w:themeFill="accent4" w:themeFillTint="3F"/>
      </w:tcPr>
    </w:tblStylePr>
    <w:tblStylePr w:type="band1Horz">
      <w:tblPr/>
      <w:tcPr>
        <w:shd w:val="clear" w:color="auto" w:fill="EFE3CA" w:themeFill="accent4" w:themeFillTint="33"/>
      </w:tcPr>
    </w:tblStylePr>
  </w:style>
  <w:style w:type="table" w:styleId="ListaColorida-nfase5">
    <w:name w:val="Colorful List Accent 5"/>
    <w:basedOn w:val="Tabelanormal"/>
    <w:uiPriority w:val="72"/>
    <w:semiHidden/>
    <w:unhideWhenUsed/>
    <w:rsid w:val="00C91780"/>
    <w:rPr>
      <w:color w:val="000000" w:themeColor="text1"/>
    </w:rPr>
    <w:tblPr>
      <w:tblStyleRowBandSize w:val="1"/>
      <w:tblStyleColBandSize w:val="1"/>
    </w:tblPr>
    <w:tcPr>
      <w:shd w:val="clear" w:color="auto" w:fill="F5E7EC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C546C" w:themeFill="accent6" w:themeFillShade="CC"/>
      </w:tcPr>
    </w:tblStylePr>
    <w:tblStylePr w:type="lastRow">
      <w:rPr>
        <w:b/>
        <w:bCs/>
        <w:color w:val="3C546C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7C3CF" w:themeFill="accent5" w:themeFillTint="3F"/>
      </w:tcPr>
    </w:tblStylePr>
    <w:tblStylePr w:type="band1Horz">
      <w:tblPr/>
      <w:tcPr>
        <w:shd w:val="clear" w:color="auto" w:fill="ECCED9" w:themeFill="accent5" w:themeFillTint="33"/>
      </w:tcPr>
    </w:tblStylePr>
  </w:style>
  <w:style w:type="table" w:styleId="ListaColorida-nfase6">
    <w:name w:val="Colorful List Accent 6"/>
    <w:basedOn w:val="Tabelanormal"/>
    <w:uiPriority w:val="72"/>
    <w:semiHidden/>
    <w:unhideWhenUsed/>
    <w:rsid w:val="00C91780"/>
    <w:rPr>
      <w:color w:val="000000" w:themeColor="text1"/>
    </w:rPr>
    <w:tblPr>
      <w:tblStyleRowBandSize w:val="1"/>
      <w:tblStyleColBandSize w:val="1"/>
    </w:tblPr>
    <w:tcPr>
      <w:shd w:val="clear" w:color="auto" w:fill="ECF0F4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4273C" w:themeFill="accent5" w:themeFillShade="CC"/>
      </w:tcPr>
    </w:tblStylePr>
    <w:tblStylePr w:type="lastRow">
      <w:rPr>
        <w:b/>
        <w:bCs/>
        <w:color w:val="64273C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FDAE4" w:themeFill="accent6" w:themeFillTint="3F"/>
      </w:tcPr>
    </w:tblStylePr>
    <w:tblStylePr w:type="band1Horz">
      <w:tblPr/>
      <w:tcPr>
        <w:shd w:val="clear" w:color="auto" w:fill="D8E1E9" w:themeFill="accent6" w:themeFillTint="33"/>
      </w:tcPr>
    </w:tblStylePr>
  </w:style>
  <w:style w:type="table" w:styleId="SombreamentoColorido">
    <w:name w:val="Colorful Shading"/>
    <w:basedOn w:val="Tabelanormal"/>
    <w:uiPriority w:val="71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24" w:space="0" w:color="005556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555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Escuro-nfase1">
    <w:name w:val="Colorful Shading Accent 1"/>
    <w:basedOn w:val="Tabelanormal"/>
    <w:uiPriority w:val="71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24" w:space="0" w:color="005556" w:themeColor="accent2"/>
        <w:left w:val="single" w:sz="4" w:space="0" w:color="1D824C" w:themeColor="accent1"/>
        <w:bottom w:val="single" w:sz="4" w:space="0" w:color="1D824C" w:themeColor="accent1"/>
        <w:right w:val="single" w:sz="4" w:space="0" w:color="1D824C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F8EC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555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14D2D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14D2D" w:themeColor="accent1" w:themeShade="99"/>
          <w:insideV w:val="nil"/>
        </w:tcBorders>
        <w:shd w:val="clear" w:color="auto" w:fill="114D2D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14D2D" w:themeFill="accent1" w:themeFillShade="99"/>
      </w:tcPr>
    </w:tblStylePr>
    <w:tblStylePr w:type="band1Vert">
      <w:tblPr/>
      <w:tcPr>
        <w:shd w:val="clear" w:color="auto" w:fill="8CE5B5" w:themeFill="accent1" w:themeFillTint="66"/>
      </w:tcPr>
    </w:tblStylePr>
    <w:tblStylePr w:type="band1Horz">
      <w:tblPr/>
      <w:tcPr>
        <w:shd w:val="clear" w:color="auto" w:fill="6FDFA3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2">
    <w:name w:val="Colorful Shading Accent 2"/>
    <w:basedOn w:val="Tabelanormal"/>
    <w:uiPriority w:val="71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24" w:space="0" w:color="005556" w:themeColor="accent2"/>
        <w:left w:val="single" w:sz="4" w:space="0" w:color="005556" w:themeColor="accent2"/>
        <w:bottom w:val="single" w:sz="4" w:space="0" w:color="005556" w:themeColor="accent2"/>
        <w:right w:val="single" w:sz="4" w:space="0" w:color="005556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FEFF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555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3233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3233" w:themeColor="accent2" w:themeShade="99"/>
          <w:insideV w:val="nil"/>
        </w:tcBorders>
        <w:shd w:val="clear" w:color="auto" w:fill="003233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233" w:themeFill="accent2" w:themeFillShade="99"/>
      </w:tcPr>
    </w:tblStylePr>
    <w:tblStylePr w:type="band1Vert">
      <w:tblPr/>
      <w:tcPr>
        <w:shd w:val="clear" w:color="auto" w:fill="55FDFF" w:themeFill="accent2" w:themeFillTint="66"/>
      </w:tcPr>
    </w:tblStylePr>
    <w:tblStylePr w:type="band1Horz">
      <w:tblPr/>
      <w:tcPr>
        <w:shd w:val="clear" w:color="auto" w:fill="2BFCFF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3">
    <w:name w:val="Colorful Shading Accent 3"/>
    <w:basedOn w:val="Tabelanormal"/>
    <w:uiPriority w:val="71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24" w:space="0" w:color="856628" w:themeColor="accent4"/>
        <w:left w:val="single" w:sz="4" w:space="0" w:color="B11F35" w:themeColor="accent3"/>
        <w:bottom w:val="single" w:sz="4" w:space="0" w:color="B11F35" w:themeColor="accent3"/>
        <w:right w:val="single" w:sz="4" w:space="0" w:color="B11F35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E5E8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56628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A121F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A121F" w:themeColor="accent3" w:themeShade="99"/>
          <w:insideV w:val="nil"/>
        </w:tcBorders>
        <w:shd w:val="clear" w:color="auto" w:fill="6A121F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A121F" w:themeFill="accent3" w:themeFillShade="99"/>
      </w:tcPr>
    </w:tblStylePr>
    <w:tblStylePr w:type="band1Vert">
      <w:tblPr/>
      <w:tcPr>
        <w:shd w:val="clear" w:color="auto" w:fill="ED98A4" w:themeFill="accent3" w:themeFillTint="66"/>
      </w:tcPr>
    </w:tblStylePr>
    <w:tblStylePr w:type="band1Horz">
      <w:tblPr/>
      <w:tcPr>
        <w:shd w:val="clear" w:color="auto" w:fill="E87E8E" w:themeFill="accent3" w:themeFillTint="7F"/>
      </w:tcPr>
    </w:tblStylePr>
  </w:style>
  <w:style w:type="table" w:styleId="SombreamentoColorido-nfase4">
    <w:name w:val="Colorful Shading Accent 4"/>
    <w:basedOn w:val="Tabelanormal"/>
    <w:uiPriority w:val="71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24" w:space="0" w:color="B11F35" w:themeColor="accent3"/>
        <w:left w:val="single" w:sz="4" w:space="0" w:color="856628" w:themeColor="accent4"/>
        <w:bottom w:val="single" w:sz="4" w:space="0" w:color="856628" w:themeColor="accent4"/>
        <w:right w:val="single" w:sz="4" w:space="0" w:color="856628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7F1E5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11F3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F3D18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3D18" w:themeColor="accent4" w:themeShade="99"/>
          <w:insideV w:val="nil"/>
        </w:tcBorders>
        <w:shd w:val="clear" w:color="auto" w:fill="4F3D18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F3D18" w:themeFill="accent4" w:themeFillShade="99"/>
      </w:tcPr>
    </w:tblStylePr>
    <w:tblStylePr w:type="band1Vert">
      <w:tblPr/>
      <w:tcPr>
        <w:shd w:val="clear" w:color="auto" w:fill="DFC797" w:themeFill="accent4" w:themeFillTint="66"/>
      </w:tcPr>
    </w:tblStylePr>
    <w:tblStylePr w:type="band1Horz">
      <w:tblPr/>
      <w:tcPr>
        <w:shd w:val="clear" w:color="auto" w:fill="D8BA7D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5">
    <w:name w:val="Colorful Shading Accent 5"/>
    <w:basedOn w:val="Tabelanormal"/>
    <w:uiPriority w:val="71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24" w:space="0" w:color="4B6A88" w:themeColor="accent6"/>
        <w:left w:val="single" w:sz="4" w:space="0" w:color="7E314C" w:themeColor="accent5"/>
        <w:bottom w:val="single" w:sz="4" w:space="0" w:color="7E314C" w:themeColor="accent5"/>
        <w:right w:val="single" w:sz="4" w:space="0" w:color="7E314C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E7EC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6A88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B1D2D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1D2D" w:themeColor="accent5" w:themeShade="99"/>
          <w:insideV w:val="nil"/>
        </w:tcBorders>
        <w:shd w:val="clear" w:color="auto" w:fill="4B1D2D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B1D2D" w:themeFill="accent5" w:themeFillShade="99"/>
      </w:tcPr>
    </w:tblStylePr>
    <w:tblStylePr w:type="band1Vert">
      <w:tblPr/>
      <w:tcPr>
        <w:shd w:val="clear" w:color="auto" w:fill="D99EB3" w:themeFill="accent5" w:themeFillTint="66"/>
      </w:tcPr>
    </w:tblStylePr>
    <w:tblStylePr w:type="band1Horz">
      <w:tblPr/>
      <w:tcPr>
        <w:shd w:val="clear" w:color="auto" w:fill="D086A0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mentoColorido-nfase6">
    <w:name w:val="Colorful Shading Accent 6"/>
    <w:basedOn w:val="Tabelanormal"/>
    <w:uiPriority w:val="71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24" w:space="0" w:color="7E314C" w:themeColor="accent5"/>
        <w:left w:val="single" w:sz="4" w:space="0" w:color="4B6A88" w:themeColor="accent6"/>
        <w:bottom w:val="single" w:sz="4" w:space="0" w:color="4B6A88" w:themeColor="accent6"/>
        <w:right w:val="single" w:sz="4" w:space="0" w:color="4B6A88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F0F4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E314C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D3F51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D3F51" w:themeColor="accent6" w:themeShade="99"/>
          <w:insideV w:val="nil"/>
        </w:tcBorders>
        <w:shd w:val="clear" w:color="auto" w:fill="2D3F51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3F51" w:themeFill="accent6" w:themeFillShade="99"/>
      </w:tcPr>
    </w:tblStylePr>
    <w:tblStylePr w:type="band1Vert">
      <w:tblPr/>
      <w:tcPr>
        <w:shd w:val="clear" w:color="auto" w:fill="B1C3D4" w:themeFill="accent6" w:themeFillTint="66"/>
      </w:tcPr>
    </w:tblStylePr>
    <w:tblStylePr w:type="band1Horz">
      <w:tblPr/>
      <w:tcPr>
        <w:shd w:val="clear" w:color="auto" w:fill="9EB4CA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ListaEscura">
    <w:name w:val="Dark List"/>
    <w:basedOn w:val="Tabelanormal"/>
    <w:uiPriority w:val="70"/>
    <w:semiHidden/>
    <w:unhideWhenUsed/>
    <w:rsid w:val="00C91780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Escura-nfase1">
    <w:name w:val="Dark List Accent 1"/>
    <w:basedOn w:val="Tabelanormal"/>
    <w:uiPriority w:val="70"/>
    <w:semiHidden/>
    <w:unhideWhenUsed/>
    <w:rsid w:val="00C91780"/>
    <w:rPr>
      <w:color w:val="FFFFFF" w:themeColor="background1"/>
    </w:rPr>
    <w:tblPr>
      <w:tblStyleRowBandSize w:val="1"/>
      <w:tblStyleColBandSize w:val="1"/>
    </w:tblPr>
    <w:tcPr>
      <w:shd w:val="clear" w:color="auto" w:fill="1D824C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E4025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56138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56138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56138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56138" w:themeFill="accent1" w:themeFillShade="BF"/>
      </w:tcPr>
    </w:tblStylePr>
  </w:style>
  <w:style w:type="table" w:styleId="ListaEscura-nfase2">
    <w:name w:val="Dark List Accent 2"/>
    <w:basedOn w:val="Tabelanormal"/>
    <w:uiPriority w:val="70"/>
    <w:semiHidden/>
    <w:unhideWhenUsed/>
    <w:rsid w:val="00C91780"/>
    <w:rPr>
      <w:color w:val="FFFFFF" w:themeColor="background1"/>
    </w:rPr>
    <w:tblPr>
      <w:tblStyleRowBandSize w:val="1"/>
      <w:tblStyleColBandSize w:val="1"/>
    </w:tblPr>
    <w:tcPr>
      <w:shd w:val="clear" w:color="auto" w:fill="005556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2A2A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3F40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3F40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F40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3F40" w:themeFill="accent2" w:themeFillShade="BF"/>
      </w:tcPr>
    </w:tblStylePr>
  </w:style>
  <w:style w:type="table" w:styleId="ListaEscura-nfase3">
    <w:name w:val="Dark List Accent 3"/>
    <w:basedOn w:val="Tabelanormal"/>
    <w:uiPriority w:val="70"/>
    <w:semiHidden/>
    <w:unhideWhenUsed/>
    <w:rsid w:val="00C91780"/>
    <w:rPr>
      <w:color w:val="FFFFFF" w:themeColor="background1"/>
    </w:rPr>
    <w:tblPr>
      <w:tblStyleRowBandSize w:val="1"/>
      <w:tblStyleColBandSize w:val="1"/>
    </w:tblPr>
    <w:tcPr>
      <w:shd w:val="clear" w:color="auto" w:fill="B11F35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70F1A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41727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41727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41727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41727" w:themeFill="accent3" w:themeFillShade="BF"/>
      </w:tcPr>
    </w:tblStylePr>
  </w:style>
  <w:style w:type="table" w:styleId="ListaEscura-nfase4">
    <w:name w:val="Dark List Accent 4"/>
    <w:basedOn w:val="Tabelanormal"/>
    <w:uiPriority w:val="70"/>
    <w:semiHidden/>
    <w:unhideWhenUsed/>
    <w:rsid w:val="00C91780"/>
    <w:rPr>
      <w:color w:val="FFFFFF" w:themeColor="background1"/>
    </w:rPr>
    <w:tblPr>
      <w:tblStyleRowBandSize w:val="1"/>
      <w:tblStyleColBandSize w:val="1"/>
    </w:tblPr>
    <w:tcPr>
      <w:shd w:val="clear" w:color="auto" w:fill="856628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23214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634C1E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634C1E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4C1E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34C1E" w:themeFill="accent4" w:themeFillShade="BF"/>
      </w:tcPr>
    </w:tblStylePr>
  </w:style>
  <w:style w:type="table" w:styleId="ListaEscura-nfase5">
    <w:name w:val="Dark List Accent 5"/>
    <w:basedOn w:val="Tabelanormal"/>
    <w:uiPriority w:val="70"/>
    <w:semiHidden/>
    <w:unhideWhenUsed/>
    <w:rsid w:val="00C91780"/>
    <w:rPr>
      <w:color w:val="FFFFFF" w:themeColor="background1"/>
    </w:rPr>
    <w:tblPr>
      <w:tblStyleRowBandSize w:val="1"/>
      <w:tblStyleColBandSize w:val="1"/>
    </w:tblPr>
    <w:tcPr>
      <w:shd w:val="clear" w:color="auto" w:fill="7E314C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E1825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E2438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E2438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2438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2438" w:themeFill="accent5" w:themeFillShade="BF"/>
      </w:tcPr>
    </w:tblStylePr>
  </w:style>
  <w:style w:type="table" w:styleId="ListaEscura-nfase6">
    <w:name w:val="Dark List Accent 6"/>
    <w:basedOn w:val="Tabelanormal"/>
    <w:uiPriority w:val="70"/>
    <w:semiHidden/>
    <w:unhideWhenUsed/>
    <w:rsid w:val="00C91780"/>
    <w:rPr>
      <w:color w:val="FFFFFF" w:themeColor="background1"/>
    </w:rPr>
    <w:tblPr>
      <w:tblStyleRowBandSize w:val="1"/>
      <w:tblStyleColBandSize w:val="1"/>
    </w:tblPr>
    <w:tcPr>
      <w:shd w:val="clear" w:color="auto" w:fill="4B6A88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5344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84F6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84F6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84F6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84F65" w:themeFill="accent6" w:themeFillShade="BF"/>
      </w:tcPr>
    </w:tblStylePr>
  </w:style>
  <w:style w:type="paragraph" w:styleId="Data">
    <w:name w:val="Date"/>
    <w:basedOn w:val="Normal"/>
    <w:next w:val="Normal"/>
    <w:link w:val="DataChar"/>
    <w:uiPriority w:val="99"/>
    <w:semiHidden/>
    <w:unhideWhenUsed/>
    <w:rsid w:val="00C91780"/>
  </w:style>
  <w:style w:type="character" w:customStyle="1" w:styleId="DataChar">
    <w:name w:val="Data Char"/>
    <w:basedOn w:val="Fontepargpadro"/>
    <w:link w:val="Data"/>
    <w:uiPriority w:val="99"/>
    <w:semiHidden/>
    <w:rsid w:val="00C91780"/>
    <w:rPr>
      <w:rFonts w:ascii="Calibri" w:hAnsi="Calibri" w:cs="Calibri"/>
      <w:sz w:val="24"/>
    </w:rPr>
  </w:style>
  <w:style w:type="paragraph" w:styleId="AssinaturadeEmail">
    <w:name w:val="E-mail Signature"/>
    <w:basedOn w:val="Normal"/>
    <w:link w:val="AssinaturadeEmailChar"/>
    <w:uiPriority w:val="99"/>
    <w:semiHidden/>
    <w:unhideWhenUsed/>
    <w:rsid w:val="00C91780"/>
  </w:style>
  <w:style w:type="character" w:customStyle="1" w:styleId="AssinaturadeEmailChar">
    <w:name w:val="Assinatura de Email Char"/>
    <w:basedOn w:val="Fontepargpadro"/>
    <w:link w:val="AssinaturadeEmail"/>
    <w:uiPriority w:val="99"/>
    <w:semiHidden/>
    <w:rsid w:val="00C91780"/>
    <w:rPr>
      <w:rFonts w:ascii="Calibri" w:hAnsi="Calibri" w:cs="Calibri"/>
      <w:sz w:val="24"/>
    </w:rPr>
  </w:style>
  <w:style w:type="character" w:styleId="Refdenotadefim">
    <w:name w:val="endnote reference"/>
    <w:basedOn w:val="Fontepargpadro"/>
    <w:uiPriority w:val="99"/>
    <w:semiHidden/>
    <w:unhideWhenUsed/>
    <w:rsid w:val="00C91780"/>
    <w:rPr>
      <w:rFonts w:ascii="Calibri" w:hAnsi="Calibri" w:cs="Calibri"/>
      <w:vertAlign w:val="superscript"/>
    </w:rPr>
  </w:style>
  <w:style w:type="paragraph" w:styleId="Destinatrio">
    <w:name w:val="envelope address"/>
    <w:basedOn w:val="Normal"/>
    <w:uiPriority w:val="99"/>
    <w:semiHidden/>
    <w:unhideWhenUsed/>
    <w:rsid w:val="00C91780"/>
    <w:pPr>
      <w:framePr w:w="7920" w:h="1980" w:hRule="exact" w:hSpace="180" w:wrap="auto" w:hAnchor="page" w:xAlign="center" w:yAlign="bottom"/>
      <w:ind w:left="2880"/>
    </w:pPr>
    <w:rPr>
      <w:rFonts w:ascii="Georgia" w:eastAsiaTheme="majorEastAsia" w:hAnsi="Georgia" w:cstheme="majorBidi"/>
      <w:szCs w:val="24"/>
    </w:rPr>
  </w:style>
  <w:style w:type="character" w:styleId="HiperlinkVisitado">
    <w:name w:val="FollowedHyperlink"/>
    <w:basedOn w:val="Fontepargpadro"/>
    <w:uiPriority w:val="99"/>
    <w:semiHidden/>
    <w:unhideWhenUsed/>
    <w:rsid w:val="00C91780"/>
    <w:rPr>
      <w:rFonts w:ascii="Calibri" w:hAnsi="Calibri" w:cs="Calibri"/>
      <w:color w:val="BF4A27" w:themeColor="followedHyperlink"/>
      <w:u w:val="single"/>
    </w:rPr>
  </w:style>
  <w:style w:type="character" w:styleId="Refdenotaderodap">
    <w:name w:val="footnote reference"/>
    <w:basedOn w:val="Fontepargpadro"/>
    <w:uiPriority w:val="99"/>
    <w:semiHidden/>
    <w:unhideWhenUsed/>
    <w:rsid w:val="00C91780"/>
    <w:rPr>
      <w:rFonts w:ascii="Calibri" w:hAnsi="Calibri" w:cs="Calibri"/>
      <w:vertAlign w:val="superscript"/>
    </w:rPr>
  </w:style>
  <w:style w:type="table" w:styleId="TabeladeGrade1Clara">
    <w:name w:val="Grid Table 1 Light"/>
    <w:basedOn w:val="Tabelanormal"/>
    <w:uiPriority w:val="46"/>
    <w:rsid w:val="00C9178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1">
    <w:name w:val="Grid Table 1 Light Accent 1"/>
    <w:basedOn w:val="Tabelanormal"/>
    <w:uiPriority w:val="46"/>
    <w:rsid w:val="00C91780"/>
    <w:tblPr>
      <w:tblStyleRowBandSize w:val="1"/>
      <w:tblStyleColBandSize w:val="1"/>
      <w:tblBorders>
        <w:top w:val="single" w:sz="4" w:space="0" w:color="8CE5B5" w:themeColor="accent1" w:themeTint="66"/>
        <w:left w:val="single" w:sz="4" w:space="0" w:color="8CE5B5" w:themeColor="accent1" w:themeTint="66"/>
        <w:bottom w:val="single" w:sz="4" w:space="0" w:color="8CE5B5" w:themeColor="accent1" w:themeTint="66"/>
        <w:right w:val="single" w:sz="4" w:space="0" w:color="8CE5B5" w:themeColor="accent1" w:themeTint="66"/>
        <w:insideH w:val="single" w:sz="4" w:space="0" w:color="8CE5B5" w:themeColor="accent1" w:themeTint="66"/>
        <w:insideV w:val="single" w:sz="4" w:space="0" w:color="8CE5B5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52D89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2D89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2">
    <w:name w:val="Grid Table 1 Light Accent 2"/>
    <w:basedOn w:val="Tabelanormal"/>
    <w:uiPriority w:val="46"/>
    <w:rsid w:val="00C91780"/>
    <w:tblPr>
      <w:tblStyleRowBandSize w:val="1"/>
      <w:tblStyleColBandSize w:val="1"/>
      <w:tblBorders>
        <w:top w:val="single" w:sz="4" w:space="0" w:color="55FDFF" w:themeColor="accent2" w:themeTint="66"/>
        <w:left w:val="single" w:sz="4" w:space="0" w:color="55FDFF" w:themeColor="accent2" w:themeTint="66"/>
        <w:bottom w:val="single" w:sz="4" w:space="0" w:color="55FDFF" w:themeColor="accent2" w:themeTint="66"/>
        <w:right w:val="single" w:sz="4" w:space="0" w:color="55FDFF" w:themeColor="accent2" w:themeTint="66"/>
        <w:insideH w:val="single" w:sz="4" w:space="0" w:color="55FDFF" w:themeColor="accent2" w:themeTint="66"/>
        <w:insideV w:val="single" w:sz="4" w:space="0" w:color="55FDFF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00FC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00FC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3">
    <w:name w:val="Grid Table 1 Light Accent 3"/>
    <w:basedOn w:val="Tabelanormal"/>
    <w:uiPriority w:val="46"/>
    <w:rsid w:val="00C91780"/>
    <w:tblPr>
      <w:tblStyleRowBandSize w:val="1"/>
      <w:tblStyleColBandSize w:val="1"/>
      <w:tblBorders>
        <w:top w:val="single" w:sz="4" w:space="0" w:color="ED98A4" w:themeColor="accent3" w:themeTint="66"/>
        <w:left w:val="single" w:sz="4" w:space="0" w:color="ED98A4" w:themeColor="accent3" w:themeTint="66"/>
        <w:bottom w:val="single" w:sz="4" w:space="0" w:color="ED98A4" w:themeColor="accent3" w:themeTint="66"/>
        <w:right w:val="single" w:sz="4" w:space="0" w:color="ED98A4" w:themeColor="accent3" w:themeTint="66"/>
        <w:insideH w:val="single" w:sz="4" w:space="0" w:color="ED98A4" w:themeColor="accent3" w:themeTint="66"/>
        <w:insideV w:val="single" w:sz="4" w:space="0" w:color="ED98A4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E46477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46477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4">
    <w:name w:val="Grid Table 1 Light Accent 4"/>
    <w:basedOn w:val="Tabelanormal"/>
    <w:uiPriority w:val="46"/>
    <w:rsid w:val="00C91780"/>
    <w:tblPr>
      <w:tblStyleRowBandSize w:val="1"/>
      <w:tblStyleColBandSize w:val="1"/>
      <w:tblBorders>
        <w:top w:val="single" w:sz="4" w:space="0" w:color="DFC797" w:themeColor="accent4" w:themeTint="66"/>
        <w:left w:val="single" w:sz="4" w:space="0" w:color="DFC797" w:themeColor="accent4" w:themeTint="66"/>
        <w:bottom w:val="single" w:sz="4" w:space="0" w:color="DFC797" w:themeColor="accent4" w:themeTint="66"/>
        <w:right w:val="single" w:sz="4" w:space="0" w:color="DFC797" w:themeColor="accent4" w:themeTint="66"/>
        <w:insideH w:val="single" w:sz="4" w:space="0" w:color="DFC797" w:themeColor="accent4" w:themeTint="66"/>
        <w:insideV w:val="single" w:sz="4" w:space="0" w:color="DFC79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0AC6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0AC6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5">
    <w:name w:val="Grid Table 1 Light Accent 5"/>
    <w:basedOn w:val="Tabelanormal"/>
    <w:uiPriority w:val="46"/>
    <w:rsid w:val="00C91780"/>
    <w:tblPr>
      <w:tblStyleRowBandSize w:val="1"/>
      <w:tblStyleColBandSize w:val="1"/>
      <w:tblBorders>
        <w:top w:val="single" w:sz="4" w:space="0" w:color="D99EB3" w:themeColor="accent5" w:themeTint="66"/>
        <w:left w:val="single" w:sz="4" w:space="0" w:color="D99EB3" w:themeColor="accent5" w:themeTint="66"/>
        <w:bottom w:val="single" w:sz="4" w:space="0" w:color="D99EB3" w:themeColor="accent5" w:themeTint="66"/>
        <w:right w:val="single" w:sz="4" w:space="0" w:color="D99EB3" w:themeColor="accent5" w:themeTint="66"/>
        <w:insideH w:val="single" w:sz="4" w:space="0" w:color="D99EB3" w:themeColor="accent5" w:themeTint="66"/>
        <w:insideV w:val="single" w:sz="4" w:space="0" w:color="D99EB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C66E8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66E8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1Clara-nfase6">
    <w:name w:val="Grid Table 1 Light Accent 6"/>
    <w:basedOn w:val="Tabelanormal"/>
    <w:uiPriority w:val="46"/>
    <w:rsid w:val="00C91780"/>
    <w:tblPr>
      <w:tblStyleRowBandSize w:val="1"/>
      <w:tblStyleColBandSize w:val="1"/>
      <w:tblBorders>
        <w:top w:val="single" w:sz="4" w:space="0" w:color="B1C3D4" w:themeColor="accent6" w:themeTint="66"/>
        <w:left w:val="single" w:sz="4" w:space="0" w:color="B1C3D4" w:themeColor="accent6" w:themeTint="66"/>
        <w:bottom w:val="single" w:sz="4" w:space="0" w:color="B1C3D4" w:themeColor="accent6" w:themeTint="66"/>
        <w:right w:val="single" w:sz="4" w:space="0" w:color="B1C3D4" w:themeColor="accent6" w:themeTint="66"/>
        <w:insideH w:val="single" w:sz="4" w:space="0" w:color="B1C3D4" w:themeColor="accent6" w:themeTint="66"/>
        <w:insideV w:val="single" w:sz="4" w:space="0" w:color="B1C3D4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8BA5B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BA5B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ade2">
    <w:name w:val="Grid Table 2"/>
    <w:basedOn w:val="Tabelanormal"/>
    <w:uiPriority w:val="47"/>
    <w:rsid w:val="00C91780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ade2-nfase1">
    <w:name w:val="Grid Table 2 Accent 1"/>
    <w:basedOn w:val="Tabelanormal"/>
    <w:uiPriority w:val="47"/>
    <w:rsid w:val="00C91780"/>
    <w:tblPr>
      <w:tblStyleRowBandSize w:val="1"/>
      <w:tblStyleColBandSize w:val="1"/>
      <w:tblBorders>
        <w:top w:val="single" w:sz="2" w:space="0" w:color="52D890" w:themeColor="accent1" w:themeTint="99"/>
        <w:bottom w:val="single" w:sz="2" w:space="0" w:color="52D890" w:themeColor="accent1" w:themeTint="99"/>
        <w:insideH w:val="single" w:sz="2" w:space="0" w:color="52D890" w:themeColor="accent1" w:themeTint="99"/>
        <w:insideV w:val="single" w:sz="2" w:space="0" w:color="52D890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52D890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52D890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F2DA" w:themeFill="accent1" w:themeFillTint="33"/>
      </w:tcPr>
    </w:tblStylePr>
    <w:tblStylePr w:type="band1Horz">
      <w:tblPr/>
      <w:tcPr>
        <w:shd w:val="clear" w:color="auto" w:fill="C5F2DA" w:themeFill="accent1" w:themeFillTint="33"/>
      </w:tcPr>
    </w:tblStylePr>
  </w:style>
  <w:style w:type="table" w:styleId="TabeladeGrade2-nfase2">
    <w:name w:val="Grid Table 2 Accent 2"/>
    <w:basedOn w:val="Tabelanormal"/>
    <w:uiPriority w:val="47"/>
    <w:rsid w:val="00C91780"/>
    <w:tblPr>
      <w:tblStyleRowBandSize w:val="1"/>
      <w:tblStyleColBandSize w:val="1"/>
      <w:tblBorders>
        <w:top w:val="single" w:sz="2" w:space="0" w:color="00FCFF" w:themeColor="accent2" w:themeTint="99"/>
        <w:bottom w:val="single" w:sz="2" w:space="0" w:color="00FCFF" w:themeColor="accent2" w:themeTint="99"/>
        <w:insideH w:val="single" w:sz="2" w:space="0" w:color="00FCFF" w:themeColor="accent2" w:themeTint="99"/>
        <w:insideV w:val="single" w:sz="2" w:space="0" w:color="00FCFF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00FCFF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00FCFF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AFEFF" w:themeFill="accent2" w:themeFillTint="33"/>
      </w:tcPr>
    </w:tblStylePr>
    <w:tblStylePr w:type="band1Horz">
      <w:tblPr/>
      <w:tcPr>
        <w:shd w:val="clear" w:color="auto" w:fill="AAFEFF" w:themeFill="accent2" w:themeFillTint="33"/>
      </w:tcPr>
    </w:tblStylePr>
  </w:style>
  <w:style w:type="table" w:styleId="TabeladeGrade2-nfase3">
    <w:name w:val="Grid Table 2 Accent 3"/>
    <w:basedOn w:val="Tabelanormal"/>
    <w:uiPriority w:val="47"/>
    <w:rsid w:val="00C91780"/>
    <w:tblPr>
      <w:tblStyleRowBandSize w:val="1"/>
      <w:tblStyleColBandSize w:val="1"/>
      <w:tblBorders>
        <w:top w:val="single" w:sz="2" w:space="0" w:color="E46477" w:themeColor="accent3" w:themeTint="99"/>
        <w:bottom w:val="single" w:sz="2" w:space="0" w:color="E46477" w:themeColor="accent3" w:themeTint="99"/>
        <w:insideH w:val="single" w:sz="2" w:space="0" w:color="E46477" w:themeColor="accent3" w:themeTint="99"/>
        <w:insideV w:val="single" w:sz="2" w:space="0" w:color="E46477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46477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46477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CBD1" w:themeFill="accent3" w:themeFillTint="33"/>
      </w:tcPr>
    </w:tblStylePr>
    <w:tblStylePr w:type="band1Horz">
      <w:tblPr/>
      <w:tcPr>
        <w:shd w:val="clear" w:color="auto" w:fill="F6CBD1" w:themeFill="accent3" w:themeFillTint="33"/>
      </w:tcPr>
    </w:tblStylePr>
  </w:style>
  <w:style w:type="table" w:styleId="TabeladeGrade2-nfase4">
    <w:name w:val="Grid Table 2 Accent 4"/>
    <w:basedOn w:val="Tabelanormal"/>
    <w:uiPriority w:val="47"/>
    <w:rsid w:val="00C91780"/>
    <w:tblPr>
      <w:tblStyleRowBandSize w:val="1"/>
      <w:tblStyleColBandSize w:val="1"/>
      <w:tblBorders>
        <w:top w:val="single" w:sz="2" w:space="0" w:color="D0AC63" w:themeColor="accent4" w:themeTint="99"/>
        <w:bottom w:val="single" w:sz="2" w:space="0" w:color="D0AC63" w:themeColor="accent4" w:themeTint="99"/>
        <w:insideH w:val="single" w:sz="2" w:space="0" w:color="D0AC63" w:themeColor="accent4" w:themeTint="99"/>
        <w:insideV w:val="single" w:sz="2" w:space="0" w:color="D0AC63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0AC63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0AC63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3CA" w:themeFill="accent4" w:themeFillTint="33"/>
      </w:tcPr>
    </w:tblStylePr>
    <w:tblStylePr w:type="band1Horz">
      <w:tblPr/>
      <w:tcPr>
        <w:shd w:val="clear" w:color="auto" w:fill="EFE3CA" w:themeFill="accent4" w:themeFillTint="33"/>
      </w:tcPr>
    </w:tblStylePr>
  </w:style>
  <w:style w:type="table" w:styleId="TabeladeGrade2-nfase5">
    <w:name w:val="Grid Table 2 Accent 5"/>
    <w:basedOn w:val="Tabelanormal"/>
    <w:uiPriority w:val="47"/>
    <w:rsid w:val="00C91780"/>
    <w:tblPr>
      <w:tblStyleRowBandSize w:val="1"/>
      <w:tblStyleColBandSize w:val="1"/>
      <w:tblBorders>
        <w:top w:val="single" w:sz="2" w:space="0" w:color="C66E8D" w:themeColor="accent5" w:themeTint="99"/>
        <w:bottom w:val="single" w:sz="2" w:space="0" w:color="C66E8D" w:themeColor="accent5" w:themeTint="99"/>
        <w:insideH w:val="single" w:sz="2" w:space="0" w:color="C66E8D" w:themeColor="accent5" w:themeTint="99"/>
        <w:insideV w:val="single" w:sz="2" w:space="0" w:color="C66E8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66E8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66E8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CED9" w:themeFill="accent5" w:themeFillTint="33"/>
      </w:tcPr>
    </w:tblStylePr>
    <w:tblStylePr w:type="band1Horz">
      <w:tblPr/>
      <w:tcPr>
        <w:shd w:val="clear" w:color="auto" w:fill="ECCED9" w:themeFill="accent5" w:themeFillTint="33"/>
      </w:tcPr>
    </w:tblStylePr>
  </w:style>
  <w:style w:type="table" w:styleId="TabeladeGrade2-nfase6">
    <w:name w:val="Grid Table 2 Accent 6"/>
    <w:basedOn w:val="Tabelanormal"/>
    <w:uiPriority w:val="47"/>
    <w:rsid w:val="00C91780"/>
    <w:tblPr>
      <w:tblStyleRowBandSize w:val="1"/>
      <w:tblStyleColBandSize w:val="1"/>
      <w:tblBorders>
        <w:top w:val="single" w:sz="2" w:space="0" w:color="8BA5BF" w:themeColor="accent6" w:themeTint="99"/>
        <w:bottom w:val="single" w:sz="2" w:space="0" w:color="8BA5BF" w:themeColor="accent6" w:themeTint="99"/>
        <w:insideH w:val="single" w:sz="2" w:space="0" w:color="8BA5BF" w:themeColor="accent6" w:themeTint="99"/>
        <w:insideV w:val="single" w:sz="2" w:space="0" w:color="8BA5BF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BA5BF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BA5BF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E1E9" w:themeFill="accent6" w:themeFillTint="33"/>
      </w:tcPr>
    </w:tblStylePr>
    <w:tblStylePr w:type="band1Horz">
      <w:tblPr/>
      <w:tcPr>
        <w:shd w:val="clear" w:color="auto" w:fill="D8E1E9" w:themeFill="accent6" w:themeFillTint="33"/>
      </w:tcPr>
    </w:tblStylePr>
  </w:style>
  <w:style w:type="table" w:styleId="TabeladeGrade3">
    <w:name w:val="Grid Table 3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deGrade3-nfase1">
    <w:name w:val="Grid Table 3 Accent 1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52D890" w:themeColor="accent1" w:themeTint="99"/>
        <w:left w:val="single" w:sz="4" w:space="0" w:color="52D890" w:themeColor="accent1" w:themeTint="99"/>
        <w:bottom w:val="single" w:sz="4" w:space="0" w:color="52D890" w:themeColor="accent1" w:themeTint="99"/>
        <w:right w:val="single" w:sz="4" w:space="0" w:color="52D890" w:themeColor="accent1" w:themeTint="99"/>
        <w:insideH w:val="single" w:sz="4" w:space="0" w:color="52D890" w:themeColor="accent1" w:themeTint="99"/>
        <w:insideV w:val="single" w:sz="4" w:space="0" w:color="52D890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5F2DA" w:themeFill="accent1" w:themeFillTint="33"/>
      </w:tcPr>
    </w:tblStylePr>
    <w:tblStylePr w:type="band1Horz">
      <w:tblPr/>
      <w:tcPr>
        <w:shd w:val="clear" w:color="auto" w:fill="C5F2DA" w:themeFill="accent1" w:themeFillTint="33"/>
      </w:tcPr>
    </w:tblStylePr>
    <w:tblStylePr w:type="neCell">
      <w:tblPr/>
      <w:tcPr>
        <w:tcBorders>
          <w:bottom w:val="single" w:sz="4" w:space="0" w:color="52D890" w:themeColor="accent1" w:themeTint="99"/>
        </w:tcBorders>
      </w:tcPr>
    </w:tblStylePr>
    <w:tblStylePr w:type="nwCell">
      <w:tblPr/>
      <w:tcPr>
        <w:tcBorders>
          <w:bottom w:val="single" w:sz="4" w:space="0" w:color="52D890" w:themeColor="accent1" w:themeTint="99"/>
        </w:tcBorders>
      </w:tcPr>
    </w:tblStylePr>
    <w:tblStylePr w:type="seCell">
      <w:tblPr/>
      <w:tcPr>
        <w:tcBorders>
          <w:top w:val="single" w:sz="4" w:space="0" w:color="52D890" w:themeColor="accent1" w:themeTint="99"/>
        </w:tcBorders>
      </w:tcPr>
    </w:tblStylePr>
    <w:tblStylePr w:type="swCell">
      <w:tblPr/>
      <w:tcPr>
        <w:tcBorders>
          <w:top w:val="single" w:sz="4" w:space="0" w:color="52D890" w:themeColor="accent1" w:themeTint="99"/>
        </w:tcBorders>
      </w:tcPr>
    </w:tblStylePr>
  </w:style>
  <w:style w:type="table" w:styleId="TabeladeGrade3-nfase2">
    <w:name w:val="Grid Table 3 Accent 2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00FCFF" w:themeColor="accent2" w:themeTint="99"/>
        <w:left w:val="single" w:sz="4" w:space="0" w:color="00FCFF" w:themeColor="accent2" w:themeTint="99"/>
        <w:bottom w:val="single" w:sz="4" w:space="0" w:color="00FCFF" w:themeColor="accent2" w:themeTint="99"/>
        <w:right w:val="single" w:sz="4" w:space="0" w:color="00FCFF" w:themeColor="accent2" w:themeTint="99"/>
        <w:insideH w:val="single" w:sz="4" w:space="0" w:color="00FCFF" w:themeColor="accent2" w:themeTint="99"/>
        <w:insideV w:val="single" w:sz="4" w:space="0" w:color="00FCF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AAFEFF" w:themeFill="accent2" w:themeFillTint="33"/>
      </w:tcPr>
    </w:tblStylePr>
    <w:tblStylePr w:type="band1Horz">
      <w:tblPr/>
      <w:tcPr>
        <w:shd w:val="clear" w:color="auto" w:fill="AAFEFF" w:themeFill="accent2" w:themeFillTint="33"/>
      </w:tcPr>
    </w:tblStylePr>
    <w:tblStylePr w:type="neCell">
      <w:tblPr/>
      <w:tcPr>
        <w:tcBorders>
          <w:bottom w:val="single" w:sz="4" w:space="0" w:color="00FCFF" w:themeColor="accent2" w:themeTint="99"/>
        </w:tcBorders>
      </w:tcPr>
    </w:tblStylePr>
    <w:tblStylePr w:type="nwCell">
      <w:tblPr/>
      <w:tcPr>
        <w:tcBorders>
          <w:bottom w:val="single" w:sz="4" w:space="0" w:color="00FCFF" w:themeColor="accent2" w:themeTint="99"/>
        </w:tcBorders>
      </w:tcPr>
    </w:tblStylePr>
    <w:tblStylePr w:type="seCell">
      <w:tblPr/>
      <w:tcPr>
        <w:tcBorders>
          <w:top w:val="single" w:sz="4" w:space="0" w:color="00FCFF" w:themeColor="accent2" w:themeTint="99"/>
        </w:tcBorders>
      </w:tcPr>
    </w:tblStylePr>
    <w:tblStylePr w:type="swCell">
      <w:tblPr/>
      <w:tcPr>
        <w:tcBorders>
          <w:top w:val="single" w:sz="4" w:space="0" w:color="00FCFF" w:themeColor="accent2" w:themeTint="99"/>
        </w:tcBorders>
      </w:tcPr>
    </w:tblStylePr>
  </w:style>
  <w:style w:type="table" w:styleId="TabeladeGrade3-nfase3">
    <w:name w:val="Grid Table 3 Accent 3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E46477" w:themeColor="accent3" w:themeTint="99"/>
        <w:left w:val="single" w:sz="4" w:space="0" w:color="E46477" w:themeColor="accent3" w:themeTint="99"/>
        <w:bottom w:val="single" w:sz="4" w:space="0" w:color="E46477" w:themeColor="accent3" w:themeTint="99"/>
        <w:right w:val="single" w:sz="4" w:space="0" w:color="E46477" w:themeColor="accent3" w:themeTint="99"/>
        <w:insideH w:val="single" w:sz="4" w:space="0" w:color="E46477" w:themeColor="accent3" w:themeTint="99"/>
        <w:insideV w:val="single" w:sz="4" w:space="0" w:color="E46477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6CBD1" w:themeFill="accent3" w:themeFillTint="33"/>
      </w:tcPr>
    </w:tblStylePr>
    <w:tblStylePr w:type="band1Horz">
      <w:tblPr/>
      <w:tcPr>
        <w:shd w:val="clear" w:color="auto" w:fill="F6CBD1" w:themeFill="accent3" w:themeFillTint="33"/>
      </w:tcPr>
    </w:tblStylePr>
    <w:tblStylePr w:type="neCell">
      <w:tblPr/>
      <w:tcPr>
        <w:tcBorders>
          <w:bottom w:val="single" w:sz="4" w:space="0" w:color="E46477" w:themeColor="accent3" w:themeTint="99"/>
        </w:tcBorders>
      </w:tcPr>
    </w:tblStylePr>
    <w:tblStylePr w:type="nwCell">
      <w:tblPr/>
      <w:tcPr>
        <w:tcBorders>
          <w:bottom w:val="single" w:sz="4" w:space="0" w:color="E46477" w:themeColor="accent3" w:themeTint="99"/>
        </w:tcBorders>
      </w:tcPr>
    </w:tblStylePr>
    <w:tblStylePr w:type="seCell">
      <w:tblPr/>
      <w:tcPr>
        <w:tcBorders>
          <w:top w:val="single" w:sz="4" w:space="0" w:color="E46477" w:themeColor="accent3" w:themeTint="99"/>
        </w:tcBorders>
      </w:tcPr>
    </w:tblStylePr>
    <w:tblStylePr w:type="swCell">
      <w:tblPr/>
      <w:tcPr>
        <w:tcBorders>
          <w:top w:val="single" w:sz="4" w:space="0" w:color="E46477" w:themeColor="accent3" w:themeTint="99"/>
        </w:tcBorders>
      </w:tcPr>
    </w:tblStylePr>
  </w:style>
  <w:style w:type="table" w:styleId="TabeladeGrade3-nfase4">
    <w:name w:val="Grid Table 3 Accent 4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D0AC63" w:themeColor="accent4" w:themeTint="99"/>
        <w:left w:val="single" w:sz="4" w:space="0" w:color="D0AC63" w:themeColor="accent4" w:themeTint="99"/>
        <w:bottom w:val="single" w:sz="4" w:space="0" w:color="D0AC63" w:themeColor="accent4" w:themeTint="99"/>
        <w:right w:val="single" w:sz="4" w:space="0" w:color="D0AC63" w:themeColor="accent4" w:themeTint="99"/>
        <w:insideH w:val="single" w:sz="4" w:space="0" w:color="D0AC63" w:themeColor="accent4" w:themeTint="99"/>
        <w:insideV w:val="single" w:sz="4" w:space="0" w:color="D0AC6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E3CA" w:themeFill="accent4" w:themeFillTint="33"/>
      </w:tcPr>
    </w:tblStylePr>
    <w:tblStylePr w:type="band1Horz">
      <w:tblPr/>
      <w:tcPr>
        <w:shd w:val="clear" w:color="auto" w:fill="EFE3CA" w:themeFill="accent4" w:themeFillTint="33"/>
      </w:tcPr>
    </w:tblStylePr>
    <w:tblStylePr w:type="neCell">
      <w:tblPr/>
      <w:tcPr>
        <w:tcBorders>
          <w:bottom w:val="single" w:sz="4" w:space="0" w:color="D0AC63" w:themeColor="accent4" w:themeTint="99"/>
        </w:tcBorders>
      </w:tcPr>
    </w:tblStylePr>
    <w:tblStylePr w:type="nwCell">
      <w:tblPr/>
      <w:tcPr>
        <w:tcBorders>
          <w:bottom w:val="single" w:sz="4" w:space="0" w:color="D0AC63" w:themeColor="accent4" w:themeTint="99"/>
        </w:tcBorders>
      </w:tcPr>
    </w:tblStylePr>
    <w:tblStylePr w:type="seCell">
      <w:tblPr/>
      <w:tcPr>
        <w:tcBorders>
          <w:top w:val="single" w:sz="4" w:space="0" w:color="D0AC63" w:themeColor="accent4" w:themeTint="99"/>
        </w:tcBorders>
      </w:tcPr>
    </w:tblStylePr>
    <w:tblStylePr w:type="swCell">
      <w:tblPr/>
      <w:tcPr>
        <w:tcBorders>
          <w:top w:val="single" w:sz="4" w:space="0" w:color="D0AC63" w:themeColor="accent4" w:themeTint="99"/>
        </w:tcBorders>
      </w:tcPr>
    </w:tblStylePr>
  </w:style>
  <w:style w:type="table" w:styleId="TabeladeGrade3-nfase5">
    <w:name w:val="Grid Table 3 Accent 5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C66E8D" w:themeColor="accent5" w:themeTint="99"/>
        <w:left w:val="single" w:sz="4" w:space="0" w:color="C66E8D" w:themeColor="accent5" w:themeTint="99"/>
        <w:bottom w:val="single" w:sz="4" w:space="0" w:color="C66E8D" w:themeColor="accent5" w:themeTint="99"/>
        <w:right w:val="single" w:sz="4" w:space="0" w:color="C66E8D" w:themeColor="accent5" w:themeTint="99"/>
        <w:insideH w:val="single" w:sz="4" w:space="0" w:color="C66E8D" w:themeColor="accent5" w:themeTint="99"/>
        <w:insideV w:val="single" w:sz="4" w:space="0" w:color="C66E8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CED9" w:themeFill="accent5" w:themeFillTint="33"/>
      </w:tcPr>
    </w:tblStylePr>
    <w:tblStylePr w:type="band1Horz">
      <w:tblPr/>
      <w:tcPr>
        <w:shd w:val="clear" w:color="auto" w:fill="ECCED9" w:themeFill="accent5" w:themeFillTint="33"/>
      </w:tcPr>
    </w:tblStylePr>
    <w:tblStylePr w:type="neCell">
      <w:tblPr/>
      <w:tcPr>
        <w:tcBorders>
          <w:bottom w:val="single" w:sz="4" w:space="0" w:color="C66E8D" w:themeColor="accent5" w:themeTint="99"/>
        </w:tcBorders>
      </w:tcPr>
    </w:tblStylePr>
    <w:tblStylePr w:type="nwCell">
      <w:tblPr/>
      <w:tcPr>
        <w:tcBorders>
          <w:bottom w:val="single" w:sz="4" w:space="0" w:color="C66E8D" w:themeColor="accent5" w:themeTint="99"/>
        </w:tcBorders>
      </w:tcPr>
    </w:tblStylePr>
    <w:tblStylePr w:type="seCell">
      <w:tblPr/>
      <w:tcPr>
        <w:tcBorders>
          <w:top w:val="single" w:sz="4" w:space="0" w:color="C66E8D" w:themeColor="accent5" w:themeTint="99"/>
        </w:tcBorders>
      </w:tcPr>
    </w:tblStylePr>
    <w:tblStylePr w:type="swCell">
      <w:tblPr/>
      <w:tcPr>
        <w:tcBorders>
          <w:top w:val="single" w:sz="4" w:space="0" w:color="C66E8D" w:themeColor="accent5" w:themeTint="99"/>
        </w:tcBorders>
      </w:tcPr>
    </w:tblStylePr>
  </w:style>
  <w:style w:type="table" w:styleId="TabeladeGrade3-nfase6">
    <w:name w:val="Grid Table 3 Accent 6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8BA5BF" w:themeColor="accent6" w:themeTint="99"/>
        <w:left w:val="single" w:sz="4" w:space="0" w:color="8BA5BF" w:themeColor="accent6" w:themeTint="99"/>
        <w:bottom w:val="single" w:sz="4" w:space="0" w:color="8BA5BF" w:themeColor="accent6" w:themeTint="99"/>
        <w:right w:val="single" w:sz="4" w:space="0" w:color="8BA5BF" w:themeColor="accent6" w:themeTint="99"/>
        <w:insideH w:val="single" w:sz="4" w:space="0" w:color="8BA5BF" w:themeColor="accent6" w:themeTint="99"/>
        <w:insideV w:val="single" w:sz="4" w:space="0" w:color="8BA5B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8E1E9" w:themeFill="accent6" w:themeFillTint="33"/>
      </w:tcPr>
    </w:tblStylePr>
    <w:tblStylePr w:type="band1Horz">
      <w:tblPr/>
      <w:tcPr>
        <w:shd w:val="clear" w:color="auto" w:fill="D8E1E9" w:themeFill="accent6" w:themeFillTint="33"/>
      </w:tcPr>
    </w:tblStylePr>
    <w:tblStylePr w:type="neCell">
      <w:tblPr/>
      <w:tcPr>
        <w:tcBorders>
          <w:bottom w:val="single" w:sz="4" w:space="0" w:color="8BA5BF" w:themeColor="accent6" w:themeTint="99"/>
        </w:tcBorders>
      </w:tcPr>
    </w:tblStylePr>
    <w:tblStylePr w:type="nwCell">
      <w:tblPr/>
      <w:tcPr>
        <w:tcBorders>
          <w:bottom w:val="single" w:sz="4" w:space="0" w:color="8BA5BF" w:themeColor="accent6" w:themeTint="99"/>
        </w:tcBorders>
      </w:tcPr>
    </w:tblStylePr>
    <w:tblStylePr w:type="seCell">
      <w:tblPr/>
      <w:tcPr>
        <w:tcBorders>
          <w:top w:val="single" w:sz="4" w:space="0" w:color="8BA5BF" w:themeColor="accent6" w:themeTint="99"/>
        </w:tcBorders>
      </w:tcPr>
    </w:tblStylePr>
    <w:tblStylePr w:type="swCell">
      <w:tblPr/>
      <w:tcPr>
        <w:tcBorders>
          <w:top w:val="single" w:sz="4" w:space="0" w:color="8BA5BF" w:themeColor="accent6" w:themeTint="99"/>
        </w:tcBorders>
      </w:tcPr>
    </w:tblStylePr>
  </w:style>
  <w:style w:type="table" w:styleId="TabeladeGrade4">
    <w:name w:val="Grid Table 4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ade4-nfase1">
    <w:name w:val="Grid Table 4 Accent 1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52D890" w:themeColor="accent1" w:themeTint="99"/>
        <w:left w:val="single" w:sz="4" w:space="0" w:color="52D890" w:themeColor="accent1" w:themeTint="99"/>
        <w:bottom w:val="single" w:sz="4" w:space="0" w:color="52D890" w:themeColor="accent1" w:themeTint="99"/>
        <w:right w:val="single" w:sz="4" w:space="0" w:color="52D890" w:themeColor="accent1" w:themeTint="99"/>
        <w:insideH w:val="single" w:sz="4" w:space="0" w:color="52D890" w:themeColor="accent1" w:themeTint="99"/>
        <w:insideV w:val="single" w:sz="4" w:space="0" w:color="52D890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D824C" w:themeColor="accent1"/>
          <w:left w:val="single" w:sz="4" w:space="0" w:color="1D824C" w:themeColor="accent1"/>
          <w:bottom w:val="single" w:sz="4" w:space="0" w:color="1D824C" w:themeColor="accent1"/>
          <w:right w:val="single" w:sz="4" w:space="0" w:color="1D824C" w:themeColor="accent1"/>
          <w:insideH w:val="nil"/>
          <w:insideV w:val="nil"/>
        </w:tcBorders>
        <w:shd w:val="clear" w:color="auto" w:fill="1D824C" w:themeFill="accent1"/>
      </w:tcPr>
    </w:tblStylePr>
    <w:tblStylePr w:type="lastRow">
      <w:rPr>
        <w:b/>
        <w:bCs/>
      </w:rPr>
      <w:tblPr/>
      <w:tcPr>
        <w:tcBorders>
          <w:top w:val="double" w:sz="4" w:space="0" w:color="1D824C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F2DA" w:themeFill="accent1" w:themeFillTint="33"/>
      </w:tcPr>
    </w:tblStylePr>
    <w:tblStylePr w:type="band1Horz">
      <w:tblPr/>
      <w:tcPr>
        <w:shd w:val="clear" w:color="auto" w:fill="C5F2DA" w:themeFill="accent1" w:themeFillTint="33"/>
      </w:tcPr>
    </w:tblStylePr>
  </w:style>
  <w:style w:type="table" w:styleId="TabeladeGrade4-nfase2">
    <w:name w:val="Grid Table 4 Accent 2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00FCFF" w:themeColor="accent2" w:themeTint="99"/>
        <w:left w:val="single" w:sz="4" w:space="0" w:color="00FCFF" w:themeColor="accent2" w:themeTint="99"/>
        <w:bottom w:val="single" w:sz="4" w:space="0" w:color="00FCFF" w:themeColor="accent2" w:themeTint="99"/>
        <w:right w:val="single" w:sz="4" w:space="0" w:color="00FCFF" w:themeColor="accent2" w:themeTint="99"/>
        <w:insideH w:val="single" w:sz="4" w:space="0" w:color="00FCFF" w:themeColor="accent2" w:themeTint="99"/>
        <w:insideV w:val="single" w:sz="4" w:space="0" w:color="00FCF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5556" w:themeColor="accent2"/>
          <w:left w:val="single" w:sz="4" w:space="0" w:color="005556" w:themeColor="accent2"/>
          <w:bottom w:val="single" w:sz="4" w:space="0" w:color="005556" w:themeColor="accent2"/>
          <w:right w:val="single" w:sz="4" w:space="0" w:color="005556" w:themeColor="accent2"/>
          <w:insideH w:val="nil"/>
          <w:insideV w:val="nil"/>
        </w:tcBorders>
        <w:shd w:val="clear" w:color="auto" w:fill="005556" w:themeFill="accent2"/>
      </w:tcPr>
    </w:tblStylePr>
    <w:tblStylePr w:type="lastRow">
      <w:rPr>
        <w:b/>
        <w:bCs/>
      </w:rPr>
      <w:tblPr/>
      <w:tcPr>
        <w:tcBorders>
          <w:top w:val="double" w:sz="4" w:space="0" w:color="00555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AFEFF" w:themeFill="accent2" w:themeFillTint="33"/>
      </w:tcPr>
    </w:tblStylePr>
    <w:tblStylePr w:type="band1Horz">
      <w:tblPr/>
      <w:tcPr>
        <w:shd w:val="clear" w:color="auto" w:fill="AAFEFF" w:themeFill="accent2" w:themeFillTint="33"/>
      </w:tcPr>
    </w:tblStylePr>
  </w:style>
  <w:style w:type="table" w:styleId="TabeladeGrade4-nfase3">
    <w:name w:val="Grid Table 4 Accent 3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E46477" w:themeColor="accent3" w:themeTint="99"/>
        <w:left w:val="single" w:sz="4" w:space="0" w:color="E46477" w:themeColor="accent3" w:themeTint="99"/>
        <w:bottom w:val="single" w:sz="4" w:space="0" w:color="E46477" w:themeColor="accent3" w:themeTint="99"/>
        <w:right w:val="single" w:sz="4" w:space="0" w:color="E46477" w:themeColor="accent3" w:themeTint="99"/>
        <w:insideH w:val="single" w:sz="4" w:space="0" w:color="E46477" w:themeColor="accent3" w:themeTint="99"/>
        <w:insideV w:val="single" w:sz="4" w:space="0" w:color="E46477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11F35" w:themeColor="accent3"/>
          <w:left w:val="single" w:sz="4" w:space="0" w:color="B11F35" w:themeColor="accent3"/>
          <w:bottom w:val="single" w:sz="4" w:space="0" w:color="B11F35" w:themeColor="accent3"/>
          <w:right w:val="single" w:sz="4" w:space="0" w:color="B11F35" w:themeColor="accent3"/>
          <w:insideH w:val="nil"/>
          <w:insideV w:val="nil"/>
        </w:tcBorders>
        <w:shd w:val="clear" w:color="auto" w:fill="B11F35" w:themeFill="accent3"/>
      </w:tcPr>
    </w:tblStylePr>
    <w:tblStylePr w:type="lastRow">
      <w:rPr>
        <w:b/>
        <w:bCs/>
      </w:rPr>
      <w:tblPr/>
      <w:tcPr>
        <w:tcBorders>
          <w:top w:val="double" w:sz="4" w:space="0" w:color="B11F3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CBD1" w:themeFill="accent3" w:themeFillTint="33"/>
      </w:tcPr>
    </w:tblStylePr>
    <w:tblStylePr w:type="band1Horz">
      <w:tblPr/>
      <w:tcPr>
        <w:shd w:val="clear" w:color="auto" w:fill="F6CBD1" w:themeFill="accent3" w:themeFillTint="33"/>
      </w:tcPr>
    </w:tblStylePr>
  </w:style>
  <w:style w:type="table" w:styleId="TabeladeGrade4-nfase4">
    <w:name w:val="Grid Table 4 Accent 4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D0AC63" w:themeColor="accent4" w:themeTint="99"/>
        <w:left w:val="single" w:sz="4" w:space="0" w:color="D0AC63" w:themeColor="accent4" w:themeTint="99"/>
        <w:bottom w:val="single" w:sz="4" w:space="0" w:color="D0AC63" w:themeColor="accent4" w:themeTint="99"/>
        <w:right w:val="single" w:sz="4" w:space="0" w:color="D0AC63" w:themeColor="accent4" w:themeTint="99"/>
        <w:insideH w:val="single" w:sz="4" w:space="0" w:color="D0AC63" w:themeColor="accent4" w:themeTint="99"/>
        <w:insideV w:val="single" w:sz="4" w:space="0" w:color="D0AC6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56628" w:themeColor="accent4"/>
          <w:left w:val="single" w:sz="4" w:space="0" w:color="856628" w:themeColor="accent4"/>
          <w:bottom w:val="single" w:sz="4" w:space="0" w:color="856628" w:themeColor="accent4"/>
          <w:right w:val="single" w:sz="4" w:space="0" w:color="856628" w:themeColor="accent4"/>
          <w:insideH w:val="nil"/>
          <w:insideV w:val="nil"/>
        </w:tcBorders>
        <w:shd w:val="clear" w:color="auto" w:fill="856628" w:themeFill="accent4"/>
      </w:tcPr>
    </w:tblStylePr>
    <w:tblStylePr w:type="lastRow">
      <w:rPr>
        <w:b/>
        <w:bCs/>
      </w:rPr>
      <w:tblPr/>
      <w:tcPr>
        <w:tcBorders>
          <w:top w:val="double" w:sz="4" w:space="0" w:color="856628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3CA" w:themeFill="accent4" w:themeFillTint="33"/>
      </w:tcPr>
    </w:tblStylePr>
    <w:tblStylePr w:type="band1Horz">
      <w:tblPr/>
      <w:tcPr>
        <w:shd w:val="clear" w:color="auto" w:fill="EFE3CA" w:themeFill="accent4" w:themeFillTint="33"/>
      </w:tcPr>
    </w:tblStylePr>
  </w:style>
  <w:style w:type="table" w:styleId="TabeladeGrade4-nfase5">
    <w:name w:val="Grid Table 4 Accent 5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C66E8D" w:themeColor="accent5" w:themeTint="99"/>
        <w:left w:val="single" w:sz="4" w:space="0" w:color="C66E8D" w:themeColor="accent5" w:themeTint="99"/>
        <w:bottom w:val="single" w:sz="4" w:space="0" w:color="C66E8D" w:themeColor="accent5" w:themeTint="99"/>
        <w:right w:val="single" w:sz="4" w:space="0" w:color="C66E8D" w:themeColor="accent5" w:themeTint="99"/>
        <w:insideH w:val="single" w:sz="4" w:space="0" w:color="C66E8D" w:themeColor="accent5" w:themeTint="99"/>
        <w:insideV w:val="single" w:sz="4" w:space="0" w:color="C66E8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E314C" w:themeColor="accent5"/>
          <w:left w:val="single" w:sz="4" w:space="0" w:color="7E314C" w:themeColor="accent5"/>
          <w:bottom w:val="single" w:sz="4" w:space="0" w:color="7E314C" w:themeColor="accent5"/>
          <w:right w:val="single" w:sz="4" w:space="0" w:color="7E314C" w:themeColor="accent5"/>
          <w:insideH w:val="nil"/>
          <w:insideV w:val="nil"/>
        </w:tcBorders>
        <w:shd w:val="clear" w:color="auto" w:fill="7E314C" w:themeFill="accent5"/>
      </w:tcPr>
    </w:tblStylePr>
    <w:tblStylePr w:type="lastRow">
      <w:rPr>
        <w:b/>
        <w:bCs/>
      </w:rPr>
      <w:tblPr/>
      <w:tcPr>
        <w:tcBorders>
          <w:top w:val="double" w:sz="4" w:space="0" w:color="7E314C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CED9" w:themeFill="accent5" w:themeFillTint="33"/>
      </w:tcPr>
    </w:tblStylePr>
    <w:tblStylePr w:type="band1Horz">
      <w:tblPr/>
      <w:tcPr>
        <w:shd w:val="clear" w:color="auto" w:fill="ECCED9" w:themeFill="accent5" w:themeFillTint="33"/>
      </w:tcPr>
    </w:tblStylePr>
  </w:style>
  <w:style w:type="table" w:styleId="TabeladeGrade4-nfase6">
    <w:name w:val="Grid Table 4 Accent 6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8BA5BF" w:themeColor="accent6" w:themeTint="99"/>
        <w:left w:val="single" w:sz="4" w:space="0" w:color="8BA5BF" w:themeColor="accent6" w:themeTint="99"/>
        <w:bottom w:val="single" w:sz="4" w:space="0" w:color="8BA5BF" w:themeColor="accent6" w:themeTint="99"/>
        <w:right w:val="single" w:sz="4" w:space="0" w:color="8BA5BF" w:themeColor="accent6" w:themeTint="99"/>
        <w:insideH w:val="single" w:sz="4" w:space="0" w:color="8BA5BF" w:themeColor="accent6" w:themeTint="99"/>
        <w:insideV w:val="single" w:sz="4" w:space="0" w:color="8BA5B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6A88" w:themeColor="accent6"/>
          <w:left w:val="single" w:sz="4" w:space="0" w:color="4B6A88" w:themeColor="accent6"/>
          <w:bottom w:val="single" w:sz="4" w:space="0" w:color="4B6A88" w:themeColor="accent6"/>
          <w:right w:val="single" w:sz="4" w:space="0" w:color="4B6A88" w:themeColor="accent6"/>
          <w:insideH w:val="nil"/>
          <w:insideV w:val="nil"/>
        </w:tcBorders>
        <w:shd w:val="clear" w:color="auto" w:fill="4B6A88" w:themeFill="accent6"/>
      </w:tcPr>
    </w:tblStylePr>
    <w:tblStylePr w:type="lastRow">
      <w:rPr>
        <w:b/>
        <w:bCs/>
      </w:rPr>
      <w:tblPr/>
      <w:tcPr>
        <w:tcBorders>
          <w:top w:val="double" w:sz="4" w:space="0" w:color="4B6A8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E1E9" w:themeFill="accent6" w:themeFillTint="33"/>
      </w:tcPr>
    </w:tblStylePr>
    <w:tblStylePr w:type="band1Horz">
      <w:tblPr/>
      <w:tcPr>
        <w:shd w:val="clear" w:color="auto" w:fill="D8E1E9" w:themeFill="accent6" w:themeFillTint="33"/>
      </w:tcPr>
    </w:tblStylePr>
  </w:style>
  <w:style w:type="table" w:styleId="TabeladeGrade5Escura">
    <w:name w:val="Grid Table 5 Dark"/>
    <w:basedOn w:val="Tabelanormal"/>
    <w:uiPriority w:val="50"/>
    <w:rsid w:val="00C9178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abeladeGrade5Escura-nfase1">
    <w:name w:val="Grid Table 5 Dark Accent 1"/>
    <w:basedOn w:val="Tabelanormal"/>
    <w:uiPriority w:val="50"/>
    <w:rsid w:val="00C9178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5F2DA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D824C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D824C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D824C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D824C" w:themeFill="accent1"/>
      </w:tcPr>
    </w:tblStylePr>
    <w:tblStylePr w:type="band1Vert">
      <w:tblPr/>
      <w:tcPr>
        <w:shd w:val="clear" w:color="auto" w:fill="8CE5B5" w:themeFill="accent1" w:themeFillTint="66"/>
      </w:tcPr>
    </w:tblStylePr>
    <w:tblStylePr w:type="band1Horz">
      <w:tblPr/>
      <w:tcPr>
        <w:shd w:val="clear" w:color="auto" w:fill="8CE5B5" w:themeFill="accent1" w:themeFillTint="66"/>
      </w:tcPr>
    </w:tblStylePr>
  </w:style>
  <w:style w:type="table" w:styleId="TabeladeGrade5Escura-nfase2">
    <w:name w:val="Grid Table 5 Dark Accent 2"/>
    <w:basedOn w:val="Tabelanormal"/>
    <w:uiPriority w:val="50"/>
    <w:rsid w:val="00C9178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AAFEFF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5556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5556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555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5556" w:themeFill="accent2"/>
      </w:tcPr>
    </w:tblStylePr>
    <w:tblStylePr w:type="band1Vert">
      <w:tblPr/>
      <w:tcPr>
        <w:shd w:val="clear" w:color="auto" w:fill="55FDFF" w:themeFill="accent2" w:themeFillTint="66"/>
      </w:tcPr>
    </w:tblStylePr>
    <w:tblStylePr w:type="band1Horz">
      <w:tblPr/>
      <w:tcPr>
        <w:shd w:val="clear" w:color="auto" w:fill="55FDFF" w:themeFill="accent2" w:themeFillTint="66"/>
      </w:tcPr>
    </w:tblStylePr>
  </w:style>
  <w:style w:type="table" w:styleId="TabeladeGrade5Escura-nfase3">
    <w:name w:val="Grid Table 5 Dark Accent 3"/>
    <w:basedOn w:val="Tabelanormal"/>
    <w:uiPriority w:val="50"/>
    <w:rsid w:val="00C9178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6CBD1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11F3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11F3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11F3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11F35" w:themeFill="accent3"/>
      </w:tcPr>
    </w:tblStylePr>
    <w:tblStylePr w:type="band1Vert">
      <w:tblPr/>
      <w:tcPr>
        <w:shd w:val="clear" w:color="auto" w:fill="ED98A4" w:themeFill="accent3" w:themeFillTint="66"/>
      </w:tcPr>
    </w:tblStylePr>
    <w:tblStylePr w:type="band1Horz">
      <w:tblPr/>
      <w:tcPr>
        <w:shd w:val="clear" w:color="auto" w:fill="ED98A4" w:themeFill="accent3" w:themeFillTint="66"/>
      </w:tcPr>
    </w:tblStylePr>
  </w:style>
  <w:style w:type="table" w:styleId="TabeladeGrade5Escura-nfase4">
    <w:name w:val="Grid Table 5 Dark Accent 4"/>
    <w:basedOn w:val="Tabelanormal"/>
    <w:uiPriority w:val="50"/>
    <w:rsid w:val="00C9178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FE3CA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56628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56628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56628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56628" w:themeFill="accent4"/>
      </w:tcPr>
    </w:tblStylePr>
    <w:tblStylePr w:type="band1Vert">
      <w:tblPr/>
      <w:tcPr>
        <w:shd w:val="clear" w:color="auto" w:fill="DFC797" w:themeFill="accent4" w:themeFillTint="66"/>
      </w:tcPr>
    </w:tblStylePr>
    <w:tblStylePr w:type="band1Horz">
      <w:tblPr/>
      <w:tcPr>
        <w:shd w:val="clear" w:color="auto" w:fill="DFC797" w:themeFill="accent4" w:themeFillTint="66"/>
      </w:tcPr>
    </w:tblStylePr>
  </w:style>
  <w:style w:type="table" w:styleId="TabeladeGrade5Escura-nfase5">
    <w:name w:val="Grid Table 5 Dark Accent 5"/>
    <w:basedOn w:val="Tabelanormal"/>
    <w:uiPriority w:val="50"/>
    <w:rsid w:val="00C9178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CCED9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E314C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E314C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E314C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E314C" w:themeFill="accent5"/>
      </w:tcPr>
    </w:tblStylePr>
    <w:tblStylePr w:type="band1Vert">
      <w:tblPr/>
      <w:tcPr>
        <w:shd w:val="clear" w:color="auto" w:fill="D99EB3" w:themeFill="accent5" w:themeFillTint="66"/>
      </w:tcPr>
    </w:tblStylePr>
    <w:tblStylePr w:type="band1Horz">
      <w:tblPr/>
      <w:tcPr>
        <w:shd w:val="clear" w:color="auto" w:fill="D99EB3" w:themeFill="accent5" w:themeFillTint="66"/>
      </w:tcPr>
    </w:tblStylePr>
  </w:style>
  <w:style w:type="table" w:styleId="TabeladeGrade5Escura-nfase6">
    <w:name w:val="Grid Table 5 Dark Accent 6"/>
    <w:basedOn w:val="Tabelanormal"/>
    <w:uiPriority w:val="50"/>
    <w:rsid w:val="00C9178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8E1E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6A88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6A88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6A88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6A88" w:themeFill="accent6"/>
      </w:tcPr>
    </w:tblStylePr>
    <w:tblStylePr w:type="band1Vert">
      <w:tblPr/>
      <w:tcPr>
        <w:shd w:val="clear" w:color="auto" w:fill="B1C3D4" w:themeFill="accent6" w:themeFillTint="66"/>
      </w:tcPr>
    </w:tblStylePr>
    <w:tblStylePr w:type="band1Horz">
      <w:tblPr/>
      <w:tcPr>
        <w:shd w:val="clear" w:color="auto" w:fill="B1C3D4" w:themeFill="accent6" w:themeFillTint="66"/>
      </w:tcPr>
    </w:tblStylePr>
  </w:style>
  <w:style w:type="table" w:styleId="TabeladeGrade6Colorida">
    <w:name w:val="Grid Table 6 Colorful"/>
    <w:basedOn w:val="Tabelanormal"/>
    <w:uiPriority w:val="51"/>
    <w:rsid w:val="00C91780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ade6Colorida-nfase1">
    <w:name w:val="Grid Table 6 Colorful Accent 1"/>
    <w:basedOn w:val="Tabelanormal"/>
    <w:uiPriority w:val="51"/>
    <w:rsid w:val="00C91780"/>
    <w:rPr>
      <w:color w:val="156138" w:themeColor="accent1" w:themeShade="BF"/>
    </w:rPr>
    <w:tblPr>
      <w:tblStyleRowBandSize w:val="1"/>
      <w:tblStyleColBandSize w:val="1"/>
      <w:tblBorders>
        <w:top w:val="single" w:sz="4" w:space="0" w:color="52D890" w:themeColor="accent1" w:themeTint="99"/>
        <w:left w:val="single" w:sz="4" w:space="0" w:color="52D890" w:themeColor="accent1" w:themeTint="99"/>
        <w:bottom w:val="single" w:sz="4" w:space="0" w:color="52D890" w:themeColor="accent1" w:themeTint="99"/>
        <w:right w:val="single" w:sz="4" w:space="0" w:color="52D890" w:themeColor="accent1" w:themeTint="99"/>
        <w:insideH w:val="single" w:sz="4" w:space="0" w:color="52D890" w:themeColor="accent1" w:themeTint="99"/>
        <w:insideV w:val="single" w:sz="4" w:space="0" w:color="52D890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52D89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52D89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F2DA" w:themeFill="accent1" w:themeFillTint="33"/>
      </w:tcPr>
    </w:tblStylePr>
    <w:tblStylePr w:type="band1Horz">
      <w:tblPr/>
      <w:tcPr>
        <w:shd w:val="clear" w:color="auto" w:fill="C5F2DA" w:themeFill="accent1" w:themeFillTint="33"/>
      </w:tcPr>
    </w:tblStylePr>
  </w:style>
  <w:style w:type="table" w:styleId="TabeladeGrade6Colorida-nfase2">
    <w:name w:val="Grid Table 6 Colorful Accent 2"/>
    <w:basedOn w:val="Tabelanormal"/>
    <w:uiPriority w:val="51"/>
    <w:rsid w:val="00C91780"/>
    <w:rPr>
      <w:color w:val="003F40" w:themeColor="accent2" w:themeShade="BF"/>
    </w:rPr>
    <w:tblPr>
      <w:tblStyleRowBandSize w:val="1"/>
      <w:tblStyleColBandSize w:val="1"/>
      <w:tblBorders>
        <w:top w:val="single" w:sz="4" w:space="0" w:color="00FCFF" w:themeColor="accent2" w:themeTint="99"/>
        <w:left w:val="single" w:sz="4" w:space="0" w:color="00FCFF" w:themeColor="accent2" w:themeTint="99"/>
        <w:bottom w:val="single" w:sz="4" w:space="0" w:color="00FCFF" w:themeColor="accent2" w:themeTint="99"/>
        <w:right w:val="single" w:sz="4" w:space="0" w:color="00FCFF" w:themeColor="accent2" w:themeTint="99"/>
        <w:insideH w:val="single" w:sz="4" w:space="0" w:color="00FCFF" w:themeColor="accent2" w:themeTint="99"/>
        <w:insideV w:val="single" w:sz="4" w:space="0" w:color="00FCFF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00FC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00FC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AFEFF" w:themeFill="accent2" w:themeFillTint="33"/>
      </w:tcPr>
    </w:tblStylePr>
    <w:tblStylePr w:type="band1Horz">
      <w:tblPr/>
      <w:tcPr>
        <w:shd w:val="clear" w:color="auto" w:fill="AAFEFF" w:themeFill="accent2" w:themeFillTint="33"/>
      </w:tcPr>
    </w:tblStylePr>
  </w:style>
  <w:style w:type="table" w:styleId="TabeladeGrade6Colorida-nfase3">
    <w:name w:val="Grid Table 6 Colorful Accent 3"/>
    <w:basedOn w:val="Tabelanormal"/>
    <w:uiPriority w:val="51"/>
    <w:rsid w:val="00C91780"/>
    <w:rPr>
      <w:color w:val="841727" w:themeColor="accent3" w:themeShade="BF"/>
    </w:rPr>
    <w:tblPr>
      <w:tblStyleRowBandSize w:val="1"/>
      <w:tblStyleColBandSize w:val="1"/>
      <w:tblBorders>
        <w:top w:val="single" w:sz="4" w:space="0" w:color="E46477" w:themeColor="accent3" w:themeTint="99"/>
        <w:left w:val="single" w:sz="4" w:space="0" w:color="E46477" w:themeColor="accent3" w:themeTint="99"/>
        <w:bottom w:val="single" w:sz="4" w:space="0" w:color="E46477" w:themeColor="accent3" w:themeTint="99"/>
        <w:right w:val="single" w:sz="4" w:space="0" w:color="E46477" w:themeColor="accent3" w:themeTint="99"/>
        <w:insideH w:val="single" w:sz="4" w:space="0" w:color="E46477" w:themeColor="accent3" w:themeTint="99"/>
        <w:insideV w:val="single" w:sz="4" w:space="0" w:color="E46477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E46477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46477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CBD1" w:themeFill="accent3" w:themeFillTint="33"/>
      </w:tcPr>
    </w:tblStylePr>
    <w:tblStylePr w:type="band1Horz">
      <w:tblPr/>
      <w:tcPr>
        <w:shd w:val="clear" w:color="auto" w:fill="F6CBD1" w:themeFill="accent3" w:themeFillTint="33"/>
      </w:tcPr>
    </w:tblStylePr>
  </w:style>
  <w:style w:type="table" w:styleId="TabeladeGrade6Colorida-nfase4">
    <w:name w:val="Grid Table 6 Colorful Accent 4"/>
    <w:basedOn w:val="Tabelanormal"/>
    <w:uiPriority w:val="51"/>
    <w:rsid w:val="00C91780"/>
    <w:rPr>
      <w:color w:val="634C1E" w:themeColor="accent4" w:themeShade="BF"/>
    </w:rPr>
    <w:tblPr>
      <w:tblStyleRowBandSize w:val="1"/>
      <w:tblStyleColBandSize w:val="1"/>
      <w:tblBorders>
        <w:top w:val="single" w:sz="4" w:space="0" w:color="D0AC63" w:themeColor="accent4" w:themeTint="99"/>
        <w:left w:val="single" w:sz="4" w:space="0" w:color="D0AC63" w:themeColor="accent4" w:themeTint="99"/>
        <w:bottom w:val="single" w:sz="4" w:space="0" w:color="D0AC63" w:themeColor="accent4" w:themeTint="99"/>
        <w:right w:val="single" w:sz="4" w:space="0" w:color="D0AC63" w:themeColor="accent4" w:themeTint="99"/>
        <w:insideH w:val="single" w:sz="4" w:space="0" w:color="D0AC63" w:themeColor="accent4" w:themeTint="99"/>
        <w:insideV w:val="single" w:sz="4" w:space="0" w:color="D0AC63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0AC6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0AC6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3CA" w:themeFill="accent4" w:themeFillTint="33"/>
      </w:tcPr>
    </w:tblStylePr>
    <w:tblStylePr w:type="band1Horz">
      <w:tblPr/>
      <w:tcPr>
        <w:shd w:val="clear" w:color="auto" w:fill="EFE3CA" w:themeFill="accent4" w:themeFillTint="33"/>
      </w:tcPr>
    </w:tblStylePr>
  </w:style>
  <w:style w:type="table" w:styleId="TabeladeGrade6Colorida-nfase5">
    <w:name w:val="Grid Table 6 Colorful Accent 5"/>
    <w:basedOn w:val="Tabelanormal"/>
    <w:uiPriority w:val="51"/>
    <w:rsid w:val="00C91780"/>
    <w:rPr>
      <w:color w:val="5E2438" w:themeColor="accent5" w:themeShade="BF"/>
    </w:rPr>
    <w:tblPr>
      <w:tblStyleRowBandSize w:val="1"/>
      <w:tblStyleColBandSize w:val="1"/>
      <w:tblBorders>
        <w:top w:val="single" w:sz="4" w:space="0" w:color="C66E8D" w:themeColor="accent5" w:themeTint="99"/>
        <w:left w:val="single" w:sz="4" w:space="0" w:color="C66E8D" w:themeColor="accent5" w:themeTint="99"/>
        <w:bottom w:val="single" w:sz="4" w:space="0" w:color="C66E8D" w:themeColor="accent5" w:themeTint="99"/>
        <w:right w:val="single" w:sz="4" w:space="0" w:color="C66E8D" w:themeColor="accent5" w:themeTint="99"/>
        <w:insideH w:val="single" w:sz="4" w:space="0" w:color="C66E8D" w:themeColor="accent5" w:themeTint="99"/>
        <w:insideV w:val="single" w:sz="4" w:space="0" w:color="C66E8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C66E8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66E8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CED9" w:themeFill="accent5" w:themeFillTint="33"/>
      </w:tcPr>
    </w:tblStylePr>
    <w:tblStylePr w:type="band1Horz">
      <w:tblPr/>
      <w:tcPr>
        <w:shd w:val="clear" w:color="auto" w:fill="ECCED9" w:themeFill="accent5" w:themeFillTint="33"/>
      </w:tcPr>
    </w:tblStylePr>
  </w:style>
  <w:style w:type="table" w:styleId="TabeladeGrade6Colorida-nfase6">
    <w:name w:val="Grid Table 6 Colorful Accent 6"/>
    <w:basedOn w:val="Tabelanormal"/>
    <w:uiPriority w:val="51"/>
    <w:rsid w:val="00C91780"/>
    <w:rPr>
      <w:color w:val="384F65" w:themeColor="accent6" w:themeShade="BF"/>
    </w:rPr>
    <w:tblPr>
      <w:tblStyleRowBandSize w:val="1"/>
      <w:tblStyleColBandSize w:val="1"/>
      <w:tblBorders>
        <w:top w:val="single" w:sz="4" w:space="0" w:color="8BA5BF" w:themeColor="accent6" w:themeTint="99"/>
        <w:left w:val="single" w:sz="4" w:space="0" w:color="8BA5BF" w:themeColor="accent6" w:themeTint="99"/>
        <w:bottom w:val="single" w:sz="4" w:space="0" w:color="8BA5BF" w:themeColor="accent6" w:themeTint="99"/>
        <w:right w:val="single" w:sz="4" w:space="0" w:color="8BA5BF" w:themeColor="accent6" w:themeTint="99"/>
        <w:insideH w:val="single" w:sz="4" w:space="0" w:color="8BA5BF" w:themeColor="accent6" w:themeTint="99"/>
        <w:insideV w:val="single" w:sz="4" w:space="0" w:color="8BA5BF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8BA5B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BA5B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E1E9" w:themeFill="accent6" w:themeFillTint="33"/>
      </w:tcPr>
    </w:tblStylePr>
    <w:tblStylePr w:type="band1Horz">
      <w:tblPr/>
      <w:tcPr>
        <w:shd w:val="clear" w:color="auto" w:fill="D8E1E9" w:themeFill="accent6" w:themeFillTint="33"/>
      </w:tcPr>
    </w:tblStylePr>
  </w:style>
  <w:style w:type="table" w:styleId="TabeladeGrade7Colorida">
    <w:name w:val="Grid Table 7 Colorful"/>
    <w:basedOn w:val="Tabelanormal"/>
    <w:uiPriority w:val="52"/>
    <w:rsid w:val="00C91780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deGrade7Colorida-nfase1">
    <w:name w:val="Grid Table 7 Colorful Accent 1"/>
    <w:basedOn w:val="Tabelanormal"/>
    <w:uiPriority w:val="52"/>
    <w:rsid w:val="00C91780"/>
    <w:rPr>
      <w:color w:val="156138" w:themeColor="accent1" w:themeShade="BF"/>
    </w:rPr>
    <w:tblPr>
      <w:tblStyleRowBandSize w:val="1"/>
      <w:tblStyleColBandSize w:val="1"/>
      <w:tblBorders>
        <w:top w:val="single" w:sz="4" w:space="0" w:color="52D890" w:themeColor="accent1" w:themeTint="99"/>
        <w:left w:val="single" w:sz="4" w:space="0" w:color="52D890" w:themeColor="accent1" w:themeTint="99"/>
        <w:bottom w:val="single" w:sz="4" w:space="0" w:color="52D890" w:themeColor="accent1" w:themeTint="99"/>
        <w:right w:val="single" w:sz="4" w:space="0" w:color="52D890" w:themeColor="accent1" w:themeTint="99"/>
        <w:insideH w:val="single" w:sz="4" w:space="0" w:color="52D890" w:themeColor="accent1" w:themeTint="99"/>
        <w:insideV w:val="single" w:sz="4" w:space="0" w:color="52D890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5F2DA" w:themeFill="accent1" w:themeFillTint="33"/>
      </w:tcPr>
    </w:tblStylePr>
    <w:tblStylePr w:type="band1Horz">
      <w:tblPr/>
      <w:tcPr>
        <w:shd w:val="clear" w:color="auto" w:fill="C5F2DA" w:themeFill="accent1" w:themeFillTint="33"/>
      </w:tcPr>
    </w:tblStylePr>
    <w:tblStylePr w:type="neCell">
      <w:tblPr/>
      <w:tcPr>
        <w:tcBorders>
          <w:bottom w:val="single" w:sz="4" w:space="0" w:color="52D890" w:themeColor="accent1" w:themeTint="99"/>
        </w:tcBorders>
      </w:tcPr>
    </w:tblStylePr>
    <w:tblStylePr w:type="nwCell">
      <w:tblPr/>
      <w:tcPr>
        <w:tcBorders>
          <w:bottom w:val="single" w:sz="4" w:space="0" w:color="52D890" w:themeColor="accent1" w:themeTint="99"/>
        </w:tcBorders>
      </w:tcPr>
    </w:tblStylePr>
    <w:tblStylePr w:type="seCell">
      <w:tblPr/>
      <w:tcPr>
        <w:tcBorders>
          <w:top w:val="single" w:sz="4" w:space="0" w:color="52D890" w:themeColor="accent1" w:themeTint="99"/>
        </w:tcBorders>
      </w:tcPr>
    </w:tblStylePr>
    <w:tblStylePr w:type="swCell">
      <w:tblPr/>
      <w:tcPr>
        <w:tcBorders>
          <w:top w:val="single" w:sz="4" w:space="0" w:color="52D890" w:themeColor="accent1" w:themeTint="99"/>
        </w:tcBorders>
      </w:tcPr>
    </w:tblStylePr>
  </w:style>
  <w:style w:type="table" w:styleId="TabeladeGrade7Colorida-nfase2">
    <w:name w:val="Grid Table 7 Colorful Accent 2"/>
    <w:basedOn w:val="Tabelanormal"/>
    <w:uiPriority w:val="52"/>
    <w:rsid w:val="00C91780"/>
    <w:rPr>
      <w:color w:val="003F40" w:themeColor="accent2" w:themeShade="BF"/>
    </w:rPr>
    <w:tblPr>
      <w:tblStyleRowBandSize w:val="1"/>
      <w:tblStyleColBandSize w:val="1"/>
      <w:tblBorders>
        <w:top w:val="single" w:sz="4" w:space="0" w:color="00FCFF" w:themeColor="accent2" w:themeTint="99"/>
        <w:left w:val="single" w:sz="4" w:space="0" w:color="00FCFF" w:themeColor="accent2" w:themeTint="99"/>
        <w:bottom w:val="single" w:sz="4" w:space="0" w:color="00FCFF" w:themeColor="accent2" w:themeTint="99"/>
        <w:right w:val="single" w:sz="4" w:space="0" w:color="00FCFF" w:themeColor="accent2" w:themeTint="99"/>
        <w:insideH w:val="single" w:sz="4" w:space="0" w:color="00FCFF" w:themeColor="accent2" w:themeTint="99"/>
        <w:insideV w:val="single" w:sz="4" w:space="0" w:color="00FCF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AAFEFF" w:themeFill="accent2" w:themeFillTint="33"/>
      </w:tcPr>
    </w:tblStylePr>
    <w:tblStylePr w:type="band1Horz">
      <w:tblPr/>
      <w:tcPr>
        <w:shd w:val="clear" w:color="auto" w:fill="AAFEFF" w:themeFill="accent2" w:themeFillTint="33"/>
      </w:tcPr>
    </w:tblStylePr>
    <w:tblStylePr w:type="neCell">
      <w:tblPr/>
      <w:tcPr>
        <w:tcBorders>
          <w:bottom w:val="single" w:sz="4" w:space="0" w:color="00FCFF" w:themeColor="accent2" w:themeTint="99"/>
        </w:tcBorders>
      </w:tcPr>
    </w:tblStylePr>
    <w:tblStylePr w:type="nwCell">
      <w:tblPr/>
      <w:tcPr>
        <w:tcBorders>
          <w:bottom w:val="single" w:sz="4" w:space="0" w:color="00FCFF" w:themeColor="accent2" w:themeTint="99"/>
        </w:tcBorders>
      </w:tcPr>
    </w:tblStylePr>
    <w:tblStylePr w:type="seCell">
      <w:tblPr/>
      <w:tcPr>
        <w:tcBorders>
          <w:top w:val="single" w:sz="4" w:space="0" w:color="00FCFF" w:themeColor="accent2" w:themeTint="99"/>
        </w:tcBorders>
      </w:tcPr>
    </w:tblStylePr>
    <w:tblStylePr w:type="swCell">
      <w:tblPr/>
      <w:tcPr>
        <w:tcBorders>
          <w:top w:val="single" w:sz="4" w:space="0" w:color="00FCFF" w:themeColor="accent2" w:themeTint="99"/>
        </w:tcBorders>
      </w:tcPr>
    </w:tblStylePr>
  </w:style>
  <w:style w:type="table" w:styleId="TabeladeGrade7Colorida-nfase3">
    <w:name w:val="Grid Table 7 Colorful Accent 3"/>
    <w:basedOn w:val="Tabelanormal"/>
    <w:uiPriority w:val="52"/>
    <w:rsid w:val="00C91780"/>
    <w:rPr>
      <w:color w:val="841727" w:themeColor="accent3" w:themeShade="BF"/>
    </w:rPr>
    <w:tblPr>
      <w:tblStyleRowBandSize w:val="1"/>
      <w:tblStyleColBandSize w:val="1"/>
      <w:tblBorders>
        <w:top w:val="single" w:sz="4" w:space="0" w:color="E46477" w:themeColor="accent3" w:themeTint="99"/>
        <w:left w:val="single" w:sz="4" w:space="0" w:color="E46477" w:themeColor="accent3" w:themeTint="99"/>
        <w:bottom w:val="single" w:sz="4" w:space="0" w:color="E46477" w:themeColor="accent3" w:themeTint="99"/>
        <w:right w:val="single" w:sz="4" w:space="0" w:color="E46477" w:themeColor="accent3" w:themeTint="99"/>
        <w:insideH w:val="single" w:sz="4" w:space="0" w:color="E46477" w:themeColor="accent3" w:themeTint="99"/>
        <w:insideV w:val="single" w:sz="4" w:space="0" w:color="E46477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6CBD1" w:themeFill="accent3" w:themeFillTint="33"/>
      </w:tcPr>
    </w:tblStylePr>
    <w:tblStylePr w:type="band1Horz">
      <w:tblPr/>
      <w:tcPr>
        <w:shd w:val="clear" w:color="auto" w:fill="F6CBD1" w:themeFill="accent3" w:themeFillTint="33"/>
      </w:tcPr>
    </w:tblStylePr>
    <w:tblStylePr w:type="neCell">
      <w:tblPr/>
      <w:tcPr>
        <w:tcBorders>
          <w:bottom w:val="single" w:sz="4" w:space="0" w:color="E46477" w:themeColor="accent3" w:themeTint="99"/>
        </w:tcBorders>
      </w:tcPr>
    </w:tblStylePr>
    <w:tblStylePr w:type="nwCell">
      <w:tblPr/>
      <w:tcPr>
        <w:tcBorders>
          <w:bottom w:val="single" w:sz="4" w:space="0" w:color="E46477" w:themeColor="accent3" w:themeTint="99"/>
        </w:tcBorders>
      </w:tcPr>
    </w:tblStylePr>
    <w:tblStylePr w:type="seCell">
      <w:tblPr/>
      <w:tcPr>
        <w:tcBorders>
          <w:top w:val="single" w:sz="4" w:space="0" w:color="E46477" w:themeColor="accent3" w:themeTint="99"/>
        </w:tcBorders>
      </w:tcPr>
    </w:tblStylePr>
    <w:tblStylePr w:type="swCell">
      <w:tblPr/>
      <w:tcPr>
        <w:tcBorders>
          <w:top w:val="single" w:sz="4" w:space="0" w:color="E46477" w:themeColor="accent3" w:themeTint="99"/>
        </w:tcBorders>
      </w:tcPr>
    </w:tblStylePr>
  </w:style>
  <w:style w:type="table" w:styleId="TabeladeGrade7Colorida-nfase4">
    <w:name w:val="Grid Table 7 Colorful Accent 4"/>
    <w:basedOn w:val="Tabelanormal"/>
    <w:uiPriority w:val="52"/>
    <w:rsid w:val="00C91780"/>
    <w:rPr>
      <w:color w:val="634C1E" w:themeColor="accent4" w:themeShade="BF"/>
    </w:rPr>
    <w:tblPr>
      <w:tblStyleRowBandSize w:val="1"/>
      <w:tblStyleColBandSize w:val="1"/>
      <w:tblBorders>
        <w:top w:val="single" w:sz="4" w:space="0" w:color="D0AC63" w:themeColor="accent4" w:themeTint="99"/>
        <w:left w:val="single" w:sz="4" w:space="0" w:color="D0AC63" w:themeColor="accent4" w:themeTint="99"/>
        <w:bottom w:val="single" w:sz="4" w:space="0" w:color="D0AC63" w:themeColor="accent4" w:themeTint="99"/>
        <w:right w:val="single" w:sz="4" w:space="0" w:color="D0AC63" w:themeColor="accent4" w:themeTint="99"/>
        <w:insideH w:val="single" w:sz="4" w:space="0" w:color="D0AC63" w:themeColor="accent4" w:themeTint="99"/>
        <w:insideV w:val="single" w:sz="4" w:space="0" w:color="D0AC6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E3CA" w:themeFill="accent4" w:themeFillTint="33"/>
      </w:tcPr>
    </w:tblStylePr>
    <w:tblStylePr w:type="band1Horz">
      <w:tblPr/>
      <w:tcPr>
        <w:shd w:val="clear" w:color="auto" w:fill="EFE3CA" w:themeFill="accent4" w:themeFillTint="33"/>
      </w:tcPr>
    </w:tblStylePr>
    <w:tblStylePr w:type="neCell">
      <w:tblPr/>
      <w:tcPr>
        <w:tcBorders>
          <w:bottom w:val="single" w:sz="4" w:space="0" w:color="D0AC63" w:themeColor="accent4" w:themeTint="99"/>
        </w:tcBorders>
      </w:tcPr>
    </w:tblStylePr>
    <w:tblStylePr w:type="nwCell">
      <w:tblPr/>
      <w:tcPr>
        <w:tcBorders>
          <w:bottom w:val="single" w:sz="4" w:space="0" w:color="D0AC63" w:themeColor="accent4" w:themeTint="99"/>
        </w:tcBorders>
      </w:tcPr>
    </w:tblStylePr>
    <w:tblStylePr w:type="seCell">
      <w:tblPr/>
      <w:tcPr>
        <w:tcBorders>
          <w:top w:val="single" w:sz="4" w:space="0" w:color="D0AC63" w:themeColor="accent4" w:themeTint="99"/>
        </w:tcBorders>
      </w:tcPr>
    </w:tblStylePr>
    <w:tblStylePr w:type="swCell">
      <w:tblPr/>
      <w:tcPr>
        <w:tcBorders>
          <w:top w:val="single" w:sz="4" w:space="0" w:color="D0AC63" w:themeColor="accent4" w:themeTint="99"/>
        </w:tcBorders>
      </w:tcPr>
    </w:tblStylePr>
  </w:style>
  <w:style w:type="table" w:styleId="TabeladeGrade7Colorida-nfase5">
    <w:name w:val="Grid Table 7 Colorful Accent 5"/>
    <w:basedOn w:val="Tabelanormal"/>
    <w:uiPriority w:val="52"/>
    <w:rsid w:val="00C91780"/>
    <w:rPr>
      <w:color w:val="5E2438" w:themeColor="accent5" w:themeShade="BF"/>
    </w:rPr>
    <w:tblPr>
      <w:tblStyleRowBandSize w:val="1"/>
      <w:tblStyleColBandSize w:val="1"/>
      <w:tblBorders>
        <w:top w:val="single" w:sz="4" w:space="0" w:color="C66E8D" w:themeColor="accent5" w:themeTint="99"/>
        <w:left w:val="single" w:sz="4" w:space="0" w:color="C66E8D" w:themeColor="accent5" w:themeTint="99"/>
        <w:bottom w:val="single" w:sz="4" w:space="0" w:color="C66E8D" w:themeColor="accent5" w:themeTint="99"/>
        <w:right w:val="single" w:sz="4" w:space="0" w:color="C66E8D" w:themeColor="accent5" w:themeTint="99"/>
        <w:insideH w:val="single" w:sz="4" w:space="0" w:color="C66E8D" w:themeColor="accent5" w:themeTint="99"/>
        <w:insideV w:val="single" w:sz="4" w:space="0" w:color="C66E8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CCED9" w:themeFill="accent5" w:themeFillTint="33"/>
      </w:tcPr>
    </w:tblStylePr>
    <w:tblStylePr w:type="band1Horz">
      <w:tblPr/>
      <w:tcPr>
        <w:shd w:val="clear" w:color="auto" w:fill="ECCED9" w:themeFill="accent5" w:themeFillTint="33"/>
      </w:tcPr>
    </w:tblStylePr>
    <w:tblStylePr w:type="neCell">
      <w:tblPr/>
      <w:tcPr>
        <w:tcBorders>
          <w:bottom w:val="single" w:sz="4" w:space="0" w:color="C66E8D" w:themeColor="accent5" w:themeTint="99"/>
        </w:tcBorders>
      </w:tcPr>
    </w:tblStylePr>
    <w:tblStylePr w:type="nwCell">
      <w:tblPr/>
      <w:tcPr>
        <w:tcBorders>
          <w:bottom w:val="single" w:sz="4" w:space="0" w:color="C66E8D" w:themeColor="accent5" w:themeTint="99"/>
        </w:tcBorders>
      </w:tcPr>
    </w:tblStylePr>
    <w:tblStylePr w:type="seCell">
      <w:tblPr/>
      <w:tcPr>
        <w:tcBorders>
          <w:top w:val="single" w:sz="4" w:space="0" w:color="C66E8D" w:themeColor="accent5" w:themeTint="99"/>
        </w:tcBorders>
      </w:tcPr>
    </w:tblStylePr>
    <w:tblStylePr w:type="swCell">
      <w:tblPr/>
      <w:tcPr>
        <w:tcBorders>
          <w:top w:val="single" w:sz="4" w:space="0" w:color="C66E8D" w:themeColor="accent5" w:themeTint="99"/>
        </w:tcBorders>
      </w:tcPr>
    </w:tblStylePr>
  </w:style>
  <w:style w:type="table" w:styleId="TabeladeGrade7Colorida-nfase6">
    <w:name w:val="Grid Table 7 Colorful Accent 6"/>
    <w:basedOn w:val="Tabelanormal"/>
    <w:uiPriority w:val="52"/>
    <w:rsid w:val="00C91780"/>
    <w:rPr>
      <w:color w:val="384F65" w:themeColor="accent6" w:themeShade="BF"/>
    </w:rPr>
    <w:tblPr>
      <w:tblStyleRowBandSize w:val="1"/>
      <w:tblStyleColBandSize w:val="1"/>
      <w:tblBorders>
        <w:top w:val="single" w:sz="4" w:space="0" w:color="8BA5BF" w:themeColor="accent6" w:themeTint="99"/>
        <w:left w:val="single" w:sz="4" w:space="0" w:color="8BA5BF" w:themeColor="accent6" w:themeTint="99"/>
        <w:bottom w:val="single" w:sz="4" w:space="0" w:color="8BA5BF" w:themeColor="accent6" w:themeTint="99"/>
        <w:right w:val="single" w:sz="4" w:space="0" w:color="8BA5BF" w:themeColor="accent6" w:themeTint="99"/>
        <w:insideH w:val="single" w:sz="4" w:space="0" w:color="8BA5BF" w:themeColor="accent6" w:themeTint="99"/>
        <w:insideV w:val="single" w:sz="4" w:space="0" w:color="8BA5B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8E1E9" w:themeFill="accent6" w:themeFillTint="33"/>
      </w:tcPr>
    </w:tblStylePr>
    <w:tblStylePr w:type="band1Horz">
      <w:tblPr/>
      <w:tcPr>
        <w:shd w:val="clear" w:color="auto" w:fill="D8E1E9" w:themeFill="accent6" w:themeFillTint="33"/>
      </w:tcPr>
    </w:tblStylePr>
    <w:tblStylePr w:type="neCell">
      <w:tblPr/>
      <w:tcPr>
        <w:tcBorders>
          <w:bottom w:val="single" w:sz="4" w:space="0" w:color="8BA5BF" w:themeColor="accent6" w:themeTint="99"/>
        </w:tcBorders>
      </w:tcPr>
    </w:tblStylePr>
    <w:tblStylePr w:type="nwCell">
      <w:tblPr/>
      <w:tcPr>
        <w:tcBorders>
          <w:bottom w:val="single" w:sz="4" w:space="0" w:color="8BA5BF" w:themeColor="accent6" w:themeTint="99"/>
        </w:tcBorders>
      </w:tcPr>
    </w:tblStylePr>
    <w:tblStylePr w:type="seCell">
      <w:tblPr/>
      <w:tcPr>
        <w:tcBorders>
          <w:top w:val="single" w:sz="4" w:space="0" w:color="8BA5BF" w:themeColor="accent6" w:themeTint="99"/>
        </w:tcBorders>
      </w:tcPr>
    </w:tblStylePr>
    <w:tblStylePr w:type="swCell">
      <w:tblPr/>
      <w:tcPr>
        <w:tcBorders>
          <w:top w:val="single" w:sz="4" w:space="0" w:color="8BA5BF" w:themeColor="accent6" w:themeTint="99"/>
        </w:tcBorders>
      </w:tcPr>
    </w:tblStylePr>
  </w:style>
  <w:style w:type="character" w:customStyle="1" w:styleId="Ttulo5Char">
    <w:name w:val="Título 5 Char"/>
    <w:basedOn w:val="Fontepargpadro"/>
    <w:link w:val="Ttulo5"/>
    <w:uiPriority w:val="9"/>
    <w:semiHidden/>
    <w:rsid w:val="00C91780"/>
    <w:rPr>
      <w:rFonts w:ascii="Georgia" w:eastAsiaTheme="majorEastAsia" w:hAnsi="Georgia" w:cstheme="majorBidi"/>
      <w:color w:val="156138" w:themeColor="accent1" w:themeShade="BF"/>
      <w:sz w:val="24"/>
    </w:rPr>
  </w:style>
  <w:style w:type="character" w:customStyle="1" w:styleId="Ttulo6Char">
    <w:name w:val="Título 6 Char"/>
    <w:basedOn w:val="Fontepargpadro"/>
    <w:link w:val="Ttulo6"/>
    <w:uiPriority w:val="9"/>
    <w:semiHidden/>
    <w:rsid w:val="00C91780"/>
    <w:rPr>
      <w:rFonts w:ascii="Georgia" w:eastAsiaTheme="majorEastAsia" w:hAnsi="Georgia" w:cstheme="majorBidi"/>
      <w:color w:val="0E4025" w:themeColor="accent1" w:themeShade="7F"/>
      <w:sz w:val="24"/>
    </w:rPr>
  </w:style>
  <w:style w:type="character" w:styleId="AcrnimoHTML">
    <w:name w:val="HTML Acronym"/>
    <w:basedOn w:val="Fontepargpadro"/>
    <w:uiPriority w:val="99"/>
    <w:semiHidden/>
    <w:unhideWhenUsed/>
    <w:rsid w:val="00C91780"/>
    <w:rPr>
      <w:rFonts w:ascii="Calibri" w:hAnsi="Calibri" w:cs="Calibri"/>
    </w:rPr>
  </w:style>
  <w:style w:type="paragraph" w:styleId="EndereoHTML">
    <w:name w:val="HTML Address"/>
    <w:basedOn w:val="Normal"/>
    <w:link w:val="EndereoHTMLChar"/>
    <w:uiPriority w:val="99"/>
    <w:semiHidden/>
    <w:unhideWhenUsed/>
    <w:rsid w:val="00C91780"/>
    <w:rPr>
      <w:i/>
      <w:iCs/>
    </w:rPr>
  </w:style>
  <w:style w:type="character" w:customStyle="1" w:styleId="EndereoHTMLChar">
    <w:name w:val="Endereço HTML Char"/>
    <w:basedOn w:val="Fontepargpadro"/>
    <w:link w:val="EndereoHTML"/>
    <w:uiPriority w:val="99"/>
    <w:semiHidden/>
    <w:rsid w:val="00C91780"/>
    <w:rPr>
      <w:rFonts w:ascii="Calibri" w:hAnsi="Calibri" w:cs="Calibri"/>
      <w:i/>
      <w:iCs/>
      <w:sz w:val="24"/>
    </w:rPr>
  </w:style>
  <w:style w:type="character" w:styleId="CitaoHTML">
    <w:name w:val="HTML Cite"/>
    <w:basedOn w:val="Fontepargpadro"/>
    <w:uiPriority w:val="99"/>
    <w:semiHidden/>
    <w:unhideWhenUsed/>
    <w:rsid w:val="00C91780"/>
    <w:rPr>
      <w:rFonts w:ascii="Calibri" w:hAnsi="Calibri" w:cs="Calibri"/>
      <w:i/>
      <w:iCs/>
    </w:rPr>
  </w:style>
  <w:style w:type="character" w:styleId="DefinioHTML">
    <w:name w:val="HTML Definition"/>
    <w:basedOn w:val="Fontepargpadro"/>
    <w:uiPriority w:val="99"/>
    <w:semiHidden/>
    <w:unhideWhenUsed/>
    <w:rsid w:val="00C91780"/>
    <w:rPr>
      <w:rFonts w:ascii="Calibri" w:hAnsi="Calibri" w:cs="Calibri"/>
      <w:i/>
      <w:iCs/>
    </w:rPr>
  </w:style>
  <w:style w:type="character" w:styleId="ExemploHTML">
    <w:name w:val="HTML Sample"/>
    <w:basedOn w:val="Fontepargpadro"/>
    <w:uiPriority w:val="99"/>
    <w:semiHidden/>
    <w:unhideWhenUsed/>
    <w:rsid w:val="00C91780"/>
    <w:rPr>
      <w:rFonts w:ascii="Consolas" w:hAnsi="Consolas" w:cs="Calibri"/>
      <w:sz w:val="24"/>
      <w:szCs w:val="24"/>
    </w:rPr>
  </w:style>
  <w:style w:type="character" w:styleId="VarivelHTML">
    <w:name w:val="HTML Variable"/>
    <w:basedOn w:val="Fontepargpadro"/>
    <w:uiPriority w:val="99"/>
    <w:semiHidden/>
    <w:unhideWhenUsed/>
    <w:rsid w:val="00C91780"/>
    <w:rPr>
      <w:rFonts w:ascii="Calibri" w:hAnsi="Calibri" w:cs="Calibri"/>
      <w:i/>
      <w:iCs/>
    </w:rPr>
  </w:style>
  <w:style w:type="character" w:styleId="Hyperlink">
    <w:name w:val="Hyperlink"/>
    <w:basedOn w:val="Fontepargpadro"/>
    <w:uiPriority w:val="99"/>
    <w:unhideWhenUsed/>
    <w:rsid w:val="00C91780"/>
    <w:rPr>
      <w:rFonts w:ascii="Calibri" w:hAnsi="Calibri" w:cs="Calibri"/>
      <w:color w:val="2C5C85" w:themeColor="hyperlink"/>
      <w:u w:val="single"/>
    </w:rPr>
  </w:style>
  <w:style w:type="paragraph" w:styleId="Remissivo1">
    <w:name w:val="index 1"/>
    <w:basedOn w:val="Normal"/>
    <w:next w:val="Normal"/>
    <w:autoRedefine/>
    <w:uiPriority w:val="99"/>
    <w:semiHidden/>
    <w:unhideWhenUsed/>
    <w:rsid w:val="00C91780"/>
    <w:pPr>
      <w:ind w:left="220" w:hanging="220"/>
    </w:pPr>
  </w:style>
  <w:style w:type="paragraph" w:styleId="Remissivo2">
    <w:name w:val="index 2"/>
    <w:basedOn w:val="Normal"/>
    <w:next w:val="Normal"/>
    <w:autoRedefine/>
    <w:uiPriority w:val="99"/>
    <w:semiHidden/>
    <w:unhideWhenUsed/>
    <w:rsid w:val="00C91780"/>
    <w:pPr>
      <w:ind w:left="440" w:hanging="220"/>
    </w:pPr>
  </w:style>
  <w:style w:type="paragraph" w:styleId="Remissivo3">
    <w:name w:val="index 3"/>
    <w:basedOn w:val="Normal"/>
    <w:next w:val="Normal"/>
    <w:autoRedefine/>
    <w:uiPriority w:val="99"/>
    <w:semiHidden/>
    <w:unhideWhenUsed/>
    <w:rsid w:val="00C91780"/>
    <w:pPr>
      <w:ind w:left="660" w:hanging="220"/>
    </w:pPr>
  </w:style>
  <w:style w:type="paragraph" w:styleId="Remissivo4">
    <w:name w:val="index 4"/>
    <w:basedOn w:val="Normal"/>
    <w:next w:val="Normal"/>
    <w:autoRedefine/>
    <w:uiPriority w:val="99"/>
    <w:semiHidden/>
    <w:unhideWhenUsed/>
    <w:rsid w:val="00C91780"/>
    <w:pPr>
      <w:ind w:left="880" w:hanging="220"/>
    </w:pPr>
  </w:style>
  <w:style w:type="paragraph" w:styleId="Remissivo5">
    <w:name w:val="index 5"/>
    <w:basedOn w:val="Normal"/>
    <w:next w:val="Normal"/>
    <w:autoRedefine/>
    <w:uiPriority w:val="99"/>
    <w:semiHidden/>
    <w:unhideWhenUsed/>
    <w:rsid w:val="00C91780"/>
    <w:pPr>
      <w:ind w:left="1100" w:hanging="220"/>
    </w:pPr>
  </w:style>
  <w:style w:type="paragraph" w:styleId="Remissivo6">
    <w:name w:val="index 6"/>
    <w:basedOn w:val="Normal"/>
    <w:next w:val="Normal"/>
    <w:autoRedefine/>
    <w:uiPriority w:val="99"/>
    <w:semiHidden/>
    <w:unhideWhenUsed/>
    <w:rsid w:val="00C91780"/>
    <w:pPr>
      <w:ind w:left="1320" w:hanging="220"/>
    </w:pPr>
  </w:style>
  <w:style w:type="paragraph" w:styleId="Remissivo7">
    <w:name w:val="index 7"/>
    <w:basedOn w:val="Normal"/>
    <w:next w:val="Normal"/>
    <w:autoRedefine/>
    <w:uiPriority w:val="99"/>
    <w:semiHidden/>
    <w:unhideWhenUsed/>
    <w:rsid w:val="00C91780"/>
    <w:pPr>
      <w:ind w:left="1540" w:hanging="220"/>
    </w:pPr>
  </w:style>
  <w:style w:type="paragraph" w:styleId="Remissivo8">
    <w:name w:val="index 8"/>
    <w:basedOn w:val="Normal"/>
    <w:next w:val="Normal"/>
    <w:autoRedefine/>
    <w:uiPriority w:val="99"/>
    <w:semiHidden/>
    <w:unhideWhenUsed/>
    <w:rsid w:val="00C91780"/>
    <w:pPr>
      <w:ind w:left="1760" w:hanging="220"/>
    </w:pPr>
  </w:style>
  <w:style w:type="paragraph" w:styleId="Remissivo9">
    <w:name w:val="index 9"/>
    <w:basedOn w:val="Normal"/>
    <w:next w:val="Normal"/>
    <w:autoRedefine/>
    <w:uiPriority w:val="99"/>
    <w:semiHidden/>
    <w:unhideWhenUsed/>
    <w:rsid w:val="00C91780"/>
    <w:pPr>
      <w:ind w:left="1980" w:hanging="220"/>
    </w:pPr>
  </w:style>
  <w:style w:type="paragraph" w:styleId="Ttulodendiceremissivo">
    <w:name w:val="index heading"/>
    <w:basedOn w:val="Normal"/>
    <w:next w:val="Remissivo1"/>
    <w:uiPriority w:val="99"/>
    <w:semiHidden/>
    <w:unhideWhenUsed/>
    <w:rsid w:val="00C91780"/>
    <w:rPr>
      <w:rFonts w:ascii="Georgia" w:eastAsiaTheme="majorEastAsia" w:hAnsi="Georgia" w:cstheme="majorBidi"/>
      <w:b/>
      <w:bCs/>
    </w:rPr>
  </w:style>
  <w:style w:type="character" w:styleId="nfaseIntensa">
    <w:name w:val="Intense Emphasis"/>
    <w:basedOn w:val="Fontepargpadro"/>
    <w:uiPriority w:val="2"/>
    <w:rsid w:val="00C91780"/>
    <w:rPr>
      <w:rFonts w:ascii="Georgia" w:hAnsi="Georgia" w:cs="Calibri"/>
      <w:b/>
      <w:iCs/>
      <w:color w:val="262626" w:themeColor="text1" w:themeTint="D9"/>
      <w:sz w:val="70"/>
    </w:rPr>
  </w:style>
  <w:style w:type="table" w:styleId="GradeClara">
    <w:name w:val="Light Grid"/>
    <w:basedOn w:val="Tabelanormal"/>
    <w:uiPriority w:val="62"/>
    <w:semiHidden/>
    <w:unhideWhenUsed/>
    <w:rsid w:val="00C91780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GradeClara-nfase1">
    <w:name w:val="Light Grid Accent 1"/>
    <w:basedOn w:val="Tabelanormal"/>
    <w:uiPriority w:val="62"/>
    <w:semiHidden/>
    <w:unhideWhenUsed/>
    <w:rsid w:val="00C91780"/>
    <w:tblPr>
      <w:tblStyleRowBandSize w:val="1"/>
      <w:tblStyleColBandSize w:val="1"/>
      <w:tblBorders>
        <w:top w:val="single" w:sz="8" w:space="0" w:color="1D824C" w:themeColor="accent1"/>
        <w:left w:val="single" w:sz="8" w:space="0" w:color="1D824C" w:themeColor="accent1"/>
        <w:bottom w:val="single" w:sz="8" w:space="0" w:color="1D824C" w:themeColor="accent1"/>
        <w:right w:val="single" w:sz="8" w:space="0" w:color="1D824C" w:themeColor="accent1"/>
        <w:insideH w:val="single" w:sz="8" w:space="0" w:color="1D824C" w:themeColor="accent1"/>
        <w:insideV w:val="single" w:sz="8" w:space="0" w:color="1D824C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D824C" w:themeColor="accent1"/>
          <w:left w:val="single" w:sz="8" w:space="0" w:color="1D824C" w:themeColor="accent1"/>
          <w:bottom w:val="single" w:sz="18" w:space="0" w:color="1D824C" w:themeColor="accent1"/>
          <w:right w:val="single" w:sz="8" w:space="0" w:color="1D824C" w:themeColor="accent1"/>
          <w:insideH w:val="nil"/>
          <w:insideV w:val="single" w:sz="8" w:space="0" w:color="1D824C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D824C" w:themeColor="accent1"/>
          <w:left w:val="single" w:sz="8" w:space="0" w:color="1D824C" w:themeColor="accent1"/>
          <w:bottom w:val="single" w:sz="8" w:space="0" w:color="1D824C" w:themeColor="accent1"/>
          <w:right w:val="single" w:sz="8" w:space="0" w:color="1D824C" w:themeColor="accent1"/>
          <w:insideH w:val="nil"/>
          <w:insideV w:val="single" w:sz="8" w:space="0" w:color="1D824C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D824C" w:themeColor="accent1"/>
          <w:left w:val="single" w:sz="8" w:space="0" w:color="1D824C" w:themeColor="accent1"/>
          <w:bottom w:val="single" w:sz="8" w:space="0" w:color="1D824C" w:themeColor="accent1"/>
          <w:right w:val="single" w:sz="8" w:space="0" w:color="1D824C" w:themeColor="accent1"/>
        </w:tcBorders>
      </w:tcPr>
    </w:tblStylePr>
    <w:tblStylePr w:type="band1Vert">
      <w:tblPr/>
      <w:tcPr>
        <w:tcBorders>
          <w:top w:val="single" w:sz="8" w:space="0" w:color="1D824C" w:themeColor="accent1"/>
          <w:left w:val="single" w:sz="8" w:space="0" w:color="1D824C" w:themeColor="accent1"/>
          <w:bottom w:val="single" w:sz="8" w:space="0" w:color="1D824C" w:themeColor="accent1"/>
          <w:right w:val="single" w:sz="8" w:space="0" w:color="1D824C" w:themeColor="accent1"/>
        </w:tcBorders>
        <w:shd w:val="clear" w:color="auto" w:fill="B7EFD1" w:themeFill="accent1" w:themeFillTint="3F"/>
      </w:tcPr>
    </w:tblStylePr>
    <w:tblStylePr w:type="band1Horz">
      <w:tblPr/>
      <w:tcPr>
        <w:tcBorders>
          <w:top w:val="single" w:sz="8" w:space="0" w:color="1D824C" w:themeColor="accent1"/>
          <w:left w:val="single" w:sz="8" w:space="0" w:color="1D824C" w:themeColor="accent1"/>
          <w:bottom w:val="single" w:sz="8" w:space="0" w:color="1D824C" w:themeColor="accent1"/>
          <w:right w:val="single" w:sz="8" w:space="0" w:color="1D824C" w:themeColor="accent1"/>
          <w:insideV w:val="single" w:sz="8" w:space="0" w:color="1D824C" w:themeColor="accent1"/>
        </w:tcBorders>
        <w:shd w:val="clear" w:color="auto" w:fill="B7EFD1" w:themeFill="accent1" w:themeFillTint="3F"/>
      </w:tcPr>
    </w:tblStylePr>
    <w:tblStylePr w:type="band2Horz">
      <w:tblPr/>
      <w:tcPr>
        <w:tcBorders>
          <w:top w:val="single" w:sz="8" w:space="0" w:color="1D824C" w:themeColor="accent1"/>
          <w:left w:val="single" w:sz="8" w:space="0" w:color="1D824C" w:themeColor="accent1"/>
          <w:bottom w:val="single" w:sz="8" w:space="0" w:color="1D824C" w:themeColor="accent1"/>
          <w:right w:val="single" w:sz="8" w:space="0" w:color="1D824C" w:themeColor="accent1"/>
          <w:insideV w:val="single" w:sz="8" w:space="0" w:color="1D824C" w:themeColor="accent1"/>
        </w:tcBorders>
      </w:tcPr>
    </w:tblStylePr>
  </w:style>
  <w:style w:type="table" w:styleId="GradeClara-nfase2">
    <w:name w:val="Light Grid Accent 2"/>
    <w:basedOn w:val="Tabelanormal"/>
    <w:uiPriority w:val="62"/>
    <w:semiHidden/>
    <w:unhideWhenUsed/>
    <w:rsid w:val="00C91780"/>
    <w:tblPr>
      <w:tblStyleRowBandSize w:val="1"/>
      <w:tblStyleColBandSize w:val="1"/>
      <w:tblBorders>
        <w:top w:val="single" w:sz="8" w:space="0" w:color="005556" w:themeColor="accent2"/>
        <w:left w:val="single" w:sz="8" w:space="0" w:color="005556" w:themeColor="accent2"/>
        <w:bottom w:val="single" w:sz="8" w:space="0" w:color="005556" w:themeColor="accent2"/>
        <w:right w:val="single" w:sz="8" w:space="0" w:color="005556" w:themeColor="accent2"/>
        <w:insideH w:val="single" w:sz="8" w:space="0" w:color="005556" w:themeColor="accent2"/>
        <w:insideV w:val="single" w:sz="8" w:space="0" w:color="005556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5556" w:themeColor="accent2"/>
          <w:left w:val="single" w:sz="8" w:space="0" w:color="005556" w:themeColor="accent2"/>
          <w:bottom w:val="single" w:sz="18" w:space="0" w:color="005556" w:themeColor="accent2"/>
          <w:right w:val="single" w:sz="8" w:space="0" w:color="005556" w:themeColor="accent2"/>
          <w:insideH w:val="nil"/>
          <w:insideV w:val="single" w:sz="8" w:space="0" w:color="005556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5556" w:themeColor="accent2"/>
          <w:left w:val="single" w:sz="8" w:space="0" w:color="005556" w:themeColor="accent2"/>
          <w:bottom w:val="single" w:sz="8" w:space="0" w:color="005556" w:themeColor="accent2"/>
          <w:right w:val="single" w:sz="8" w:space="0" w:color="005556" w:themeColor="accent2"/>
          <w:insideH w:val="nil"/>
          <w:insideV w:val="single" w:sz="8" w:space="0" w:color="005556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5556" w:themeColor="accent2"/>
          <w:left w:val="single" w:sz="8" w:space="0" w:color="005556" w:themeColor="accent2"/>
          <w:bottom w:val="single" w:sz="8" w:space="0" w:color="005556" w:themeColor="accent2"/>
          <w:right w:val="single" w:sz="8" w:space="0" w:color="005556" w:themeColor="accent2"/>
        </w:tcBorders>
      </w:tcPr>
    </w:tblStylePr>
    <w:tblStylePr w:type="band1Vert">
      <w:tblPr/>
      <w:tcPr>
        <w:tcBorders>
          <w:top w:val="single" w:sz="8" w:space="0" w:color="005556" w:themeColor="accent2"/>
          <w:left w:val="single" w:sz="8" w:space="0" w:color="005556" w:themeColor="accent2"/>
          <w:bottom w:val="single" w:sz="8" w:space="0" w:color="005556" w:themeColor="accent2"/>
          <w:right w:val="single" w:sz="8" w:space="0" w:color="005556" w:themeColor="accent2"/>
        </w:tcBorders>
        <w:shd w:val="clear" w:color="auto" w:fill="96FDFF" w:themeFill="accent2" w:themeFillTint="3F"/>
      </w:tcPr>
    </w:tblStylePr>
    <w:tblStylePr w:type="band1Horz">
      <w:tblPr/>
      <w:tcPr>
        <w:tcBorders>
          <w:top w:val="single" w:sz="8" w:space="0" w:color="005556" w:themeColor="accent2"/>
          <w:left w:val="single" w:sz="8" w:space="0" w:color="005556" w:themeColor="accent2"/>
          <w:bottom w:val="single" w:sz="8" w:space="0" w:color="005556" w:themeColor="accent2"/>
          <w:right w:val="single" w:sz="8" w:space="0" w:color="005556" w:themeColor="accent2"/>
          <w:insideV w:val="single" w:sz="8" w:space="0" w:color="005556" w:themeColor="accent2"/>
        </w:tcBorders>
        <w:shd w:val="clear" w:color="auto" w:fill="96FDFF" w:themeFill="accent2" w:themeFillTint="3F"/>
      </w:tcPr>
    </w:tblStylePr>
    <w:tblStylePr w:type="band2Horz">
      <w:tblPr/>
      <w:tcPr>
        <w:tcBorders>
          <w:top w:val="single" w:sz="8" w:space="0" w:color="005556" w:themeColor="accent2"/>
          <w:left w:val="single" w:sz="8" w:space="0" w:color="005556" w:themeColor="accent2"/>
          <w:bottom w:val="single" w:sz="8" w:space="0" w:color="005556" w:themeColor="accent2"/>
          <w:right w:val="single" w:sz="8" w:space="0" w:color="005556" w:themeColor="accent2"/>
          <w:insideV w:val="single" w:sz="8" w:space="0" w:color="005556" w:themeColor="accent2"/>
        </w:tcBorders>
      </w:tcPr>
    </w:tblStylePr>
  </w:style>
  <w:style w:type="table" w:styleId="GradeClara-nfase3">
    <w:name w:val="Light Grid Accent 3"/>
    <w:basedOn w:val="Tabelanormal"/>
    <w:uiPriority w:val="62"/>
    <w:semiHidden/>
    <w:unhideWhenUsed/>
    <w:rsid w:val="00C91780"/>
    <w:tblPr>
      <w:tblStyleRowBandSize w:val="1"/>
      <w:tblStyleColBandSize w:val="1"/>
      <w:tblBorders>
        <w:top w:val="single" w:sz="8" w:space="0" w:color="B11F35" w:themeColor="accent3"/>
        <w:left w:val="single" w:sz="8" w:space="0" w:color="B11F35" w:themeColor="accent3"/>
        <w:bottom w:val="single" w:sz="8" w:space="0" w:color="B11F35" w:themeColor="accent3"/>
        <w:right w:val="single" w:sz="8" w:space="0" w:color="B11F35" w:themeColor="accent3"/>
        <w:insideH w:val="single" w:sz="8" w:space="0" w:color="B11F35" w:themeColor="accent3"/>
        <w:insideV w:val="single" w:sz="8" w:space="0" w:color="B11F35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11F35" w:themeColor="accent3"/>
          <w:left w:val="single" w:sz="8" w:space="0" w:color="B11F35" w:themeColor="accent3"/>
          <w:bottom w:val="single" w:sz="18" w:space="0" w:color="B11F35" w:themeColor="accent3"/>
          <w:right w:val="single" w:sz="8" w:space="0" w:color="B11F35" w:themeColor="accent3"/>
          <w:insideH w:val="nil"/>
          <w:insideV w:val="single" w:sz="8" w:space="0" w:color="B11F35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11F35" w:themeColor="accent3"/>
          <w:left w:val="single" w:sz="8" w:space="0" w:color="B11F35" w:themeColor="accent3"/>
          <w:bottom w:val="single" w:sz="8" w:space="0" w:color="B11F35" w:themeColor="accent3"/>
          <w:right w:val="single" w:sz="8" w:space="0" w:color="B11F35" w:themeColor="accent3"/>
          <w:insideH w:val="nil"/>
          <w:insideV w:val="single" w:sz="8" w:space="0" w:color="B11F35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11F35" w:themeColor="accent3"/>
          <w:left w:val="single" w:sz="8" w:space="0" w:color="B11F35" w:themeColor="accent3"/>
          <w:bottom w:val="single" w:sz="8" w:space="0" w:color="B11F35" w:themeColor="accent3"/>
          <w:right w:val="single" w:sz="8" w:space="0" w:color="B11F35" w:themeColor="accent3"/>
        </w:tcBorders>
      </w:tcPr>
    </w:tblStylePr>
    <w:tblStylePr w:type="band1Vert">
      <w:tblPr/>
      <w:tcPr>
        <w:tcBorders>
          <w:top w:val="single" w:sz="8" w:space="0" w:color="B11F35" w:themeColor="accent3"/>
          <w:left w:val="single" w:sz="8" w:space="0" w:color="B11F35" w:themeColor="accent3"/>
          <w:bottom w:val="single" w:sz="8" w:space="0" w:color="B11F35" w:themeColor="accent3"/>
          <w:right w:val="single" w:sz="8" w:space="0" w:color="B11F35" w:themeColor="accent3"/>
        </w:tcBorders>
        <w:shd w:val="clear" w:color="auto" w:fill="F4BFC7" w:themeFill="accent3" w:themeFillTint="3F"/>
      </w:tcPr>
    </w:tblStylePr>
    <w:tblStylePr w:type="band1Horz">
      <w:tblPr/>
      <w:tcPr>
        <w:tcBorders>
          <w:top w:val="single" w:sz="8" w:space="0" w:color="B11F35" w:themeColor="accent3"/>
          <w:left w:val="single" w:sz="8" w:space="0" w:color="B11F35" w:themeColor="accent3"/>
          <w:bottom w:val="single" w:sz="8" w:space="0" w:color="B11F35" w:themeColor="accent3"/>
          <w:right w:val="single" w:sz="8" w:space="0" w:color="B11F35" w:themeColor="accent3"/>
          <w:insideV w:val="single" w:sz="8" w:space="0" w:color="B11F35" w:themeColor="accent3"/>
        </w:tcBorders>
        <w:shd w:val="clear" w:color="auto" w:fill="F4BFC7" w:themeFill="accent3" w:themeFillTint="3F"/>
      </w:tcPr>
    </w:tblStylePr>
    <w:tblStylePr w:type="band2Horz">
      <w:tblPr/>
      <w:tcPr>
        <w:tcBorders>
          <w:top w:val="single" w:sz="8" w:space="0" w:color="B11F35" w:themeColor="accent3"/>
          <w:left w:val="single" w:sz="8" w:space="0" w:color="B11F35" w:themeColor="accent3"/>
          <w:bottom w:val="single" w:sz="8" w:space="0" w:color="B11F35" w:themeColor="accent3"/>
          <w:right w:val="single" w:sz="8" w:space="0" w:color="B11F35" w:themeColor="accent3"/>
          <w:insideV w:val="single" w:sz="8" w:space="0" w:color="B11F35" w:themeColor="accent3"/>
        </w:tcBorders>
      </w:tcPr>
    </w:tblStylePr>
  </w:style>
  <w:style w:type="table" w:styleId="GradeClara-nfase4">
    <w:name w:val="Light Grid Accent 4"/>
    <w:basedOn w:val="Tabelanormal"/>
    <w:uiPriority w:val="62"/>
    <w:semiHidden/>
    <w:unhideWhenUsed/>
    <w:rsid w:val="00C91780"/>
    <w:tblPr>
      <w:tblStyleRowBandSize w:val="1"/>
      <w:tblStyleColBandSize w:val="1"/>
      <w:tblBorders>
        <w:top w:val="single" w:sz="8" w:space="0" w:color="856628" w:themeColor="accent4"/>
        <w:left w:val="single" w:sz="8" w:space="0" w:color="856628" w:themeColor="accent4"/>
        <w:bottom w:val="single" w:sz="8" w:space="0" w:color="856628" w:themeColor="accent4"/>
        <w:right w:val="single" w:sz="8" w:space="0" w:color="856628" w:themeColor="accent4"/>
        <w:insideH w:val="single" w:sz="8" w:space="0" w:color="856628" w:themeColor="accent4"/>
        <w:insideV w:val="single" w:sz="8" w:space="0" w:color="856628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56628" w:themeColor="accent4"/>
          <w:left w:val="single" w:sz="8" w:space="0" w:color="856628" w:themeColor="accent4"/>
          <w:bottom w:val="single" w:sz="18" w:space="0" w:color="856628" w:themeColor="accent4"/>
          <w:right w:val="single" w:sz="8" w:space="0" w:color="856628" w:themeColor="accent4"/>
          <w:insideH w:val="nil"/>
          <w:insideV w:val="single" w:sz="8" w:space="0" w:color="856628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56628" w:themeColor="accent4"/>
          <w:left w:val="single" w:sz="8" w:space="0" w:color="856628" w:themeColor="accent4"/>
          <w:bottom w:val="single" w:sz="8" w:space="0" w:color="856628" w:themeColor="accent4"/>
          <w:right w:val="single" w:sz="8" w:space="0" w:color="856628" w:themeColor="accent4"/>
          <w:insideH w:val="nil"/>
          <w:insideV w:val="single" w:sz="8" w:space="0" w:color="856628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56628" w:themeColor="accent4"/>
          <w:left w:val="single" w:sz="8" w:space="0" w:color="856628" w:themeColor="accent4"/>
          <w:bottom w:val="single" w:sz="8" w:space="0" w:color="856628" w:themeColor="accent4"/>
          <w:right w:val="single" w:sz="8" w:space="0" w:color="856628" w:themeColor="accent4"/>
        </w:tcBorders>
      </w:tcPr>
    </w:tblStylePr>
    <w:tblStylePr w:type="band1Vert">
      <w:tblPr/>
      <w:tcPr>
        <w:tcBorders>
          <w:top w:val="single" w:sz="8" w:space="0" w:color="856628" w:themeColor="accent4"/>
          <w:left w:val="single" w:sz="8" w:space="0" w:color="856628" w:themeColor="accent4"/>
          <w:bottom w:val="single" w:sz="8" w:space="0" w:color="856628" w:themeColor="accent4"/>
          <w:right w:val="single" w:sz="8" w:space="0" w:color="856628" w:themeColor="accent4"/>
        </w:tcBorders>
        <w:shd w:val="clear" w:color="auto" w:fill="EBDCBE" w:themeFill="accent4" w:themeFillTint="3F"/>
      </w:tcPr>
    </w:tblStylePr>
    <w:tblStylePr w:type="band1Horz">
      <w:tblPr/>
      <w:tcPr>
        <w:tcBorders>
          <w:top w:val="single" w:sz="8" w:space="0" w:color="856628" w:themeColor="accent4"/>
          <w:left w:val="single" w:sz="8" w:space="0" w:color="856628" w:themeColor="accent4"/>
          <w:bottom w:val="single" w:sz="8" w:space="0" w:color="856628" w:themeColor="accent4"/>
          <w:right w:val="single" w:sz="8" w:space="0" w:color="856628" w:themeColor="accent4"/>
          <w:insideV w:val="single" w:sz="8" w:space="0" w:color="856628" w:themeColor="accent4"/>
        </w:tcBorders>
        <w:shd w:val="clear" w:color="auto" w:fill="EBDCBE" w:themeFill="accent4" w:themeFillTint="3F"/>
      </w:tcPr>
    </w:tblStylePr>
    <w:tblStylePr w:type="band2Horz">
      <w:tblPr/>
      <w:tcPr>
        <w:tcBorders>
          <w:top w:val="single" w:sz="8" w:space="0" w:color="856628" w:themeColor="accent4"/>
          <w:left w:val="single" w:sz="8" w:space="0" w:color="856628" w:themeColor="accent4"/>
          <w:bottom w:val="single" w:sz="8" w:space="0" w:color="856628" w:themeColor="accent4"/>
          <w:right w:val="single" w:sz="8" w:space="0" w:color="856628" w:themeColor="accent4"/>
          <w:insideV w:val="single" w:sz="8" w:space="0" w:color="856628" w:themeColor="accent4"/>
        </w:tcBorders>
      </w:tcPr>
    </w:tblStylePr>
  </w:style>
  <w:style w:type="table" w:styleId="GradeClara-nfase5">
    <w:name w:val="Light Grid Accent 5"/>
    <w:basedOn w:val="Tabelanormal"/>
    <w:uiPriority w:val="62"/>
    <w:semiHidden/>
    <w:unhideWhenUsed/>
    <w:rsid w:val="00C91780"/>
    <w:tblPr>
      <w:tblStyleRowBandSize w:val="1"/>
      <w:tblStyleColBandSize w:val="1"/>
      <w:tblBorders>
        <w:top w:val="single" w:sz="8" w:space="0" w:color="7E314C" w:themeColor="accent5"/>
        <w:left w:val="single" w:sz="8" w:space="0" w:color="7E314C" w:themeColor="accent5"/>
        <w:bottom w:val="single" w:sz="8" w:space="0" w:color="7E314C" w:themeColor="accent5"/>
        <w:right w:val="single" w:sz="8" w:space="0" w:color="7E314C" w:themeColor="accent5"/>
        <w:insideH w:val="single" w:sz="8" w:space="0" w:color="7E314C" w:themeColor="accent5"/>
        <w:insideV w:val="single" w:sz="8" w:space="0" w:color="7E314C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E314C" w:themeColor="accent5"/>
          <w:left w:val="single" w:sz="8" w:space="0" w:color="7E314C" w:themeColor="accent5"/>
          <w:bottom w:val="single" w:sz="18" w:space="0" w:color="7E314C" w:themeColor="accent5"/>
          <w:right w:val="single" w:sz="8" w:space="0" w:color="7E314C" w:themeColor="accent5"/>
          <w:insideH w:val="nil"/>
          <w:insideV w:val="single" w:sz="8" w:space="0" w:color="7E314C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E314C" w:themeColor="accent5"/>
          <w:left w:val="single" w:sz="8" w:space="0" w:color="7E314C" w:themeColor="accent5"/>
          <w:bottom w:val="single" w:sz="8" w:space="0" w:color="7E314C" w:themeColor="accent5"/>
          <w:right w:val="single" w:sz="8" w:space="0" w:color="7E314C" w:themeColor="accent5"/>
          <w:insideH w:val="nil"/>
          <w:insideV w:val="single" w:sz="8" w:space="0" w:color="7E314C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E314C" w:themeColor="accent5"/>
          <w:left w:val="single" w:sz="8" w:space="0" w:color="7E314C" w:themeColor="accent5"/>
          <w:bottom w:val="single" w:sz="8" w:space="0" w:color="7E314C" w:themeColor="accent5"/>
          <w:right w:val="single" w:sz="8" w:space="0" w:color="7E314C" w:themeColor="accent5"/>
        </w:tcBorders>
      </w:tcPr>
    </w:tblStylePr>
    <w:tblStylePr w:type="band1Vert">
      <w:tblPr/>
      <w:tcPr>
        <w:tcBorders>
          <w:top w:val="single" w:sz="8" w:space="0" w:color="7E314C" w:themeColor="accent5"/>
          <w:left w:val="single" w:sz="8" w:space="0" w:color="7E314C" w:themeColor="accent5"/>
          <w:bottom w:val="single" w:sz="8" w:space="0" w:color="7E314C" w:themeColor="accent5"/>
          <w:right w:val="single" w:sz="8" w:space="0" w:color="7E314C" w:themeColor="accent5"/>
        </w:tcBorders>
        <w:shd w:val="clear" w:color="auto" w:fill="E7C3CF" w:themeFill="accent5" w:themeFillTint="3F"/>
      </w:tcPr>
    </w:tblStylePr>
    <w:tblStylePr w:type="band1Horz">
      <w:tblPr/>
      <w:tcPr>
        <w:tcBorders>
          <w:top w:val="single" w:sz="8" w:space="0" w:color="7E314C" w:themeColor="accent5"/>
          <w:left w:val="single" w:sz="8" w:space="0" w:color="7E314C" w:themeColor="accent5"/>
          <w:bottom w:val="single" w:sz="8" w:space="0" w:color="7E314C" w:themeColor="accent5"/>
          <w:right w:val="single" w:sz="8" w:space="0" w:color="7E314C" w:themeColor="accent5"/>
          <w:insideV w:val="single" w:sz="8" w:space="0" w:color="7E314C" w:themeColor="accent5"/>
        </w:tcBorders>
        <w:shd w:val="clear" w:color="auto" w:fill="E7C3CF" w:themeFill="accent5" w:themeFillTint="3F"/>
      </w:tcPr>
    </w:tblStylePr>
    <w:tblStylePr w:type="band2Horz">
      <w:tblPr/>
      <w:tcPr>
        <w:tcBorders>
          <w:top w:val="single" w:sz="8" w:space="0" w:color="7E314C" w:themeColor="accent5"/>
          <w:left w:val="single" w:sz="8" w:space="0" w:color="7E314C" w:themeColor="accent5"/>
          <w:bottom w:val="single" w:sz="8" w:space="0" w:color="7E314C" w:themeColor="accent5"/>
          <w:right w:val="single" w:sz="8" w:space="0" w:color="7E314C" w:themeColor="accent5"/>
          <w:insideV w:val="single" w:sz="8" w:space="0" w:color="7E314C" w:themeColor="accent5"/>
        </w:tcBorders>
      </w:tcPr>
    </w:tblStylePr>
  </w:style>
  <w:style w:type="table" w:styleId="GradeClara-nfase6">
    <w:name w:val="Light Grid Accent 6"/>
    <w:basedOn w:val="Tabelanormal"/>
    <w:uiPriority w:val="62"/>
    <w:semiHidden/>
    <w:unhideWhenUsed/>
    <w:rsid w:val="00C91780"/>
    <w:tblPr>
      <w:tblStyleRowBandSize w:val="1"/>
      <w:tblStyleColBandSize w:val="1"/>
      <w:tblBorders>
        <w:top w:val="single" w:sz="8" w:space="0" w:color="4B6A88" w:themeColor="accent6"/>
        <w:left w:val="single" w:sz="8" w:space="0" w:color="4B6A88" w:themeColor="accent6"/>
        <w:bottom w:val="single" w:sz="8" w:space="0" w:color="4B6A88" w:themeColor="accent6"/>
        <w:right w:val="single" w:sz="8" w:space="0" w:color="4B6A88" w:themeColor="accent6"/>
        <w:insideH w:val="single" w:sz="8" w:space="0" w:color="4B6A88" w:themeColor="accent6"/>
        <w:insideV w:val="single" w:sz="8" w:space="0" w:color="4B6A88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6A88" w:themeColor="accent6"/>
          <w:left w:val="single" w:sz="8" w:space="0" w:color="4B6A88" w:themeColor="accent6"/>
          <w:bottom w:val="single" w:sz="18" w:space="0" w:color="4B6A88" w:themeColor="accent6"/>
          <w:right w:val="single" w:sz="8" w:space="0" w:color="4B6A88" w:themeColor="accent6"/>
          <w:insideH w:val="nil"/>
          <w:insideV w:val="single" w:sz="8" w:space="0" w:color="4B6A88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6A88" w:themeColor="accent6"/>
          <w:left w:val="single" w:sz="8" w:space="0" w:color="4B6A88" w:themeColor="accent6"/>
          <w:bottom w:val="single" w:sz="8" w:space="0" w:color="4B6A88" w:themeColor="accent6"/>
          <w:right w:val="single" w:sz="8" w:space="0" w:color="4B6A88" w:themeColor="accent6"/>
          <w:insideH w:val="nil"/>
          <w:insideV w:val="single" w:sz="8" w:space="0" w:color="4B6A88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6A88" w:themeColor="accent6"/>
          <w:left w:val="single" w:sz="8" w:space="0" w:color="4B6A88" w:themeColor="accent6"/>
          <w:bottom w:val="single" w:sz="8" w:space="0" w:color="4B6A88" w:themeColor="accent6"/>
          <w:right w:val="single" w:sz="8" w:space="0" w:color="4B6A88" w:themeColor="accent6"/>
        </w:tcBorders>
      </w:tcPr>
    </w:tblStylePr>
    <w:tblStylePr w:type="band1Vert">
      <w:tblPr/>
      <w:tcPr>
        <w:tcBorders>
          <w:top w:val="single" w:sz="8" w:space="0" w:color="4B6A88" w:themeColor="accent6"/>
          <w:left w:val="single" w:sz="8" w:space="0" w:color="4B6A88" w:themeColor="accent6"/>
          <w:bottom w:val="single" w:sz="8" w:space="0" w:color="4B6A88" w:themeColor="accent6"/>
          <w:right w:val="single" w:sz="8" w:space="0" w:color="4B6A88" w:themeColor="accent6"/>
        </w:tcBorders>
        <w:shd w:val="clear" w:color="auto" w:fill="CFDAE4" w:themeFill="accent6" w:themeFillTint="3F"/>
      </w:tcPr>
    </w:tblStylePr>
    <w:tblStylePr w:type="band1Horz">
      <w:tblPr/>
      <w:tcPr>
        <w:tcBorders>
          <w:top w:val="single" w:sz="8" w:space="0" w:color="4B6A88" w:themeColor="accent6"/>
          <w:left w:val="single" w:sz="8" w:space="0" w:color="4B6A88" w:themeColor="accent6"/>
          <w:bottom w:val="single" w:sz="8" w:space="0" w:color="4B6A88" w:themeColor="accent6"/>
          <w:right w:val="single" w:sz="8" w:space="0" w:color="4B6A88" w:themeColor="accent6"/>
          <w:insideV w:val="single" w:sz="8" w:space="0" w:color="4B6A88" w:themeColor="accent6"/>
        </w:tcBorders>
        <w:shd w:val="clear" w:color="auto" w:fill="CFDAE4" w:themeFill="accent6" w:themeFillTint="3F"/>
      </w:tcPr>
    </w:tblStylePr>
    <w:tblStylePr w:type="band2Horz">
      <w:tblPr/>
      <w:tcPr>
        <w:tcBorders>
          <w:top w:val="single" w:sz="8" w:space="0" w:color="4B6A88" w:themeColor="accent6"/>
          <w:left w:val="single" w:sz="8" w:space="0" w:color="4B6A88" w:themeColor="accent6"/>
          <w:bottom w:val="single" w:sz="8" w:space="0" w:color="4B6A88" w:themeColor="accent6"/>
          <w:right w:val="single" w:sz="8" w:space="0" w:color="4B6A88" w:themeColor="accent6"/>
          <w:insideV w:val="single" w:sz="8" w:space="0" w:color="4B6A88" w:themeColor="accent6"/>
        </w:tcBorders>
      </w:tcPr>
    </w:tblStylePr>
  </w:style>
  <w:style w:type="table" w:styleId="ListaClara">
    <w:name w:val="Light List"/>
    <w:basedOn w:val="Tabelanormal"/>
    <w:uiPriority w:val="61"/>
    <w:semiHidden/>
    <w:unhideWhenUsed/>
    <w:rsid w:val="00C91780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semiHidden/>
    <w:unhideWhenUsed/>
    <w:rsid w:val="00C91780"/>
    <w:tblPr>
      <w:tblStyleRowBandSize w:val="1"/>
      <w:tblStyleColBandSize w:val="1"/>
      <w:tblBorders>
        <w:top w:val="single" w:sz="8" w:space="0" w:color="1D824C" w:themeColor="accent1"/>
        <w:left w:val="single" w:sz="8" w:space="0" w:color="1D824C" w:themeColor="accent1"/>
        <w:bottom w:val="single" w:sz="8" w:space="0" w:color="1D824C" w:themeColor="accent1"/>
        <w:right w:val="single" w:sz="8" w:space="0" w:color="1D824C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D824C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D824C" w:themeColor="accent1"/>
          <w:left w:val="single" w:sz="8" w:space="0" w:color="1D824C" w:themeColor="accent1"/>
          <w:bottom w:val="single" w:sz="8" w:space="0" w:color="1D824C" w:themeColor="accent1"/>
          <w:right w:val="single" w:sz="8" w:space="0" w:color="1D824C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D824C" w:themeColor="accent1"/>
          <w:left w:val="single" w:sz="8" w:space="0" w:color="1D824C" w:themeColor="accent1"/>
          <w:bottom w:val="single" w:sz="8" w:space="0" w:color="1D824C" w:themeColor="accent1"/>
          <w:right w:val="single" w:sz="8" w:space="0" w:color="1D824C" w:themeColor="accent1"/>
        </w:tcBorders>
      </w:tcPr>
    </w:tblStylePr>
    <w:tblStylePr w:type="band1Horz">
      <w:tblPr/>
      <w:tcPr>
        <w:tcBorders>
          <w:top w:val="single" w:sz="8" w:space="0" w:color="1D824C" w:themeColor="accent1"/>
          <w:left w:val="single" w:sz="8" w:space="0" w:color="1D824C" w:themeColor="accent1"/>
          <w:bottom w:val="single" w:sz="8" w:space="0" w:color="1D824C" w:themeColor="accent1"/>
          <w:right w:val="single" w:sz="8" w:space="0" w:color="1D824C" w:themeColor="accent1"/>
        </w:tcBorders>
      </w:tcPr>
    </w:tblStylePr>
  </w:style>
  <w:style w:type="table" w:styleId="ListaClara-nfase2">
    <w:name w:val="Light List Accent 2"/>
    <w:basedOn w:val="Tabelanormal"/>
    <w:uiPriority w:val="61"/>
    <w:semiHidden/>
    <w:unhideWhenUsed/>
    <w:rsid w:val="00C91780"/>
    <w:tblPr>
      <w:tblStyleRowBandSize w:val="1"/>
      <w:tblStyleColBandSize w:val="1"/>
      <w:tblBorders>
        <w:top w:val="single" w:sz="8" w:space="0" w:color="005556" w:themeColor="accent2"/>
        <w:left w:val="single" w:sz="8" w:space="0" w:color="005556" w:themeColor="accent2"/>
        <w:bottom w:val="single" w:sz="8" w:space="0" w:color="005556" w:themeColor="accent2"/>
        <w:right w:val="single" w:sz="8" w:space="0" w:color="005556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555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5556" w:themeColor="accent2"/>
          <w:left w:val="single" w:sz="8" w:space="0" w:color="005556" w:themeColor="accent2"/>
          <w:bottom w:val="single" w:sz="8" w:space="0" w:color="005556" w:themeColor="accent2"/>
          <w:right w:val="single" w:sz="8" w:space="0" w:color="00555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5556" w:themeColor="accent2"/>
          <w:left w:val="single" w:sz="8" w:space="0" w:color="005556" w:themeColor="accent2"/>
          <w:bottom w:val="single" w:sz="8" w:space="0" w:color="005556" w:themeColor="accent2"/>
          <w:right w:val="single" w:sz="8" w:space="0" w:color="005556" w:themeColor="accent2"/>
        </w:tcBorders>
      </w:tcPr>
    </w:tblStylePr>
    <w:tblStylePr w:type="band1Horz">
      <w:tblPr/>
      <w:tcPr>
        <w:tcBorders>
          <w:top w:val="single" w:sz="8" w:space="0" w:color="005556" w:themeColor="accent2"/>
          <w:left w:val="single" w:sz="8" w:space="0" w:color="005556" w:themeColor="accent2"/>
          <w:bottom w:val="single" w:sz="8" w:space="0" w:color="005556" w:themeColor="accent2"/>
          <w:right w:val="single" w:sz="8" w:space="0" w:color="005556" w:themeColor="accent2"/>
        </w:tcBorders>
      </w:tcPr>
    </w:tblStylePr>
  </w:style>
  <w:style w:type="table" w:styleId="ListaClara-nfase3">
    <w:name w:val="Light List Accent 3"/>
    <w:basedOn w:val="Tabelanormal"/>
    <w:uiPriority w:val="61"/>
    <w:semiHidden/>
    <w:unhideWhenUsed/>
    <w:rsid w:val="00C91780"/>
    <w:tblPr>
      <w:tblStyleRowBandSize w:val="1"/>
      <w:tblStyleColBandSize w:val="1"/>
      <w:tblBorders>
        <w:top w:val="single" w:sz="8" w:space="0" w:color="B11F35" w:themeColor="accent3"/>
        <w:left w:val="single" w:sz="8" w:space="0" w:color="B11F35" w:themeColor="accent3"/>
        <w:bottom w:val="single" w:sz="8" w:space="0" w:color="B11F35" w:themeColor="accent3"/>
        <w:right w:val="single" w:sz="8" w:space="0" w:color="B11F3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11F3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11F35" w:themeColor="accent3"/>
          <w:left w:val="single" w:sz="8" w:space="0" w:color="B11F35" w:themeColor="accent3"/>
          <w:bottom w:val="single" w:sz="8" w:space="0" w:color="B11F35" w:themeColor="accent3"/>
          <w:right w:val="single" w:sz="8" w:space="0" w:color="B11F3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11F35" w:themeColor="accent3"/>
          <w:left w:val="single" w:sz="8" w:space="0" w:color="B11F35" w:themeColor="accent3"/>
          <w:bottom w:val="single" w:sz="8" w:space="0" w:color="B11F35" w:themeColor="accent3"/>
          <w:right w:val="single" w:sz="8" w:space="0" w:color="B11F35" w:themeColor="accent3"/>
        </w:tcBorders>
      </w:tcPr>
    </w:tblStylePr>
    <w:tblStylePr w:type="band1Horz">
      <w:tblPr/>
      <w:tcPr>
        <w:tcBorders>
          <w:top w:val="single" w:sz="8" w:space="0" w:color="B11F35" w:themeColor="accent3"/>
          <w:left w:val="single" w:sz="8" w:space="0" w:color="B11F35" w:themeColor="accent3"/>
          <w:bottom w:val="single" w:sz="8" w:space="0" w:color="B11F35" w:themeColor="accent3"/>
          <w:right w:val="single" w:sz="8" w:space="0" w:color="B11F35" w:themeColor="accent3"/>
        </w:tcBorders>
      </w:tcPr>
    </w:tblStylePr>
  </w:style>
  <w:style w:type="table" w:styleId="ListaClara-nfase4">
    <w:name w:val="Light List Accent 4"/>
    <w:basedOn w:val="Tabelanormal"/>
    <w:uiPriority w:val="61"/>
    <w:semiHidden/>
    <w:unhideWhenUsed/>
    <w:rsid w:val="00C91780"/>
    <w:tblPr>
      <w:tblStyleRowBandSize w:val="1"/>
      <w:tblStyleColBandSize w:val="1"/>
      <w:tblBorders>
        <w:top w:val="single" w:sz="8" w:space="0" w:color="856628" w:themeColor="accent4"/>
        <w:left w:val="single" w:sz="8" w:space="0" w:color="856628" w:themeColor="accent4"/>
        <w:bottom w:val="single" w:sz="8" w:space="0" w:color="856628" w:themeColor="accent4"/>
        <w:right w:val="single" w:sz="8" w:space="0" w:color="856628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56628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56628" w:themeColor="accent4"/>
          <w:left w:val="single" w:sz="8" w:space="0" w:color="856628" w:themeColor="accent4"/>
          <w:bottom w:val="single" w:sz="8" w:space="0" w:color="856628" w:themeColor="accent4"/>
          <w:right w:val="single" w:sz="8" w:space="0" w:color="856628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56628" w:themeColor="accent4"/>
          <w:left w:val="single" w:sz="8" w:space="0" w:color="856628" w:themeColor="accent4"/>
          <w:bottom w:val="single" w:sz="8" w:space="0" w:color="856628" w:themeColor="accent4"/>
          <w:right w:val="single" w:sz="8" w:space="0" w:color="856628" w:themeColor="accent4"/>
        </w:tcBorders>
      </w:tcPr>
    </w:tblStylePr>
    <w:tblStylePr w:type="band1Horz">
      <w:tblPr/>
      <w:tcPr>
        <w:tcBorders>
          <w:top w:val="single" w:sz="8" w:space="0" w:color="856628" w:themeColor="accent4"/>
          <w:left w:val="single" w:sz="8" w:space="0" w:color="856628" w:themeColor="accent4"/>
          <w:bottom w:val="single" w:sz="8" w:space="0" w:color="856628" w:themeColor="accent4"/>
          <w:right w:val="single" w:sz="8" w:space="0" w:color="856628" w:themeColor="accent4"/>
        </w:tcBorders>
      </w:tcPr>
    </w:tblStylePr>
  </w:style>
  <w:style w:type="table" w:styleId="ListaClara-nfase5">
    <w:name w:val="Light List Accent 5"/>
    <w:basedOn w:val="Tabelanormal"/>
    <w:uiPriority w:val="61"/>
    <w:semiHidden/>
    <w:unhideWhenUsed/>
    <w:rsid w:val="00C91780"/>
    <w:tblPr>
      <w:tblStyleRowBandSize w:val="1"/>
      <w:tblStyleColBandSize w:val="1"/>
      <w:tblBorders>
        <w:top w:val="single" w:sz="8" w:space="0" w:color="7E314C" w:themeColor="accent5"/>
        <w:left w:val="single" w:sz="8" w:space="0" w:color="7E314C" w:themeColor="accent5"/>
        <w:bottom w:val="single" w:sz="8" w:space="0" w:color="7E314C" w:themeColor="accent5"/>
        <w:right w:val="single" w:sz="8" w:space="0" w:color="7E314C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E314C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E314C" w:themeColor="accent5"/>
          <w:left w:val="single" w:sz="8" w:space="0" w:color="7E314C" w:themeColor="accent5"/>
          <w:bottom w:val="single" w:sz="8" w:space="0" w:color="7E314C" w:themeColor="accent5"/>
          <w:right w:val="single" w:sz="8" w:space="0" w:color="7E314C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E314C" w:themeColor="accent5"/>
          <w:left w:val="single" w:sz="8" w:space="0" w:color="7E314C" w:themeColor="accent5"/>
          <w:bottom w:val="single" w:sz="8" w:space="0" w:color="7E314C" w:themeColor="accent5"/>
          <w:right w:val="single" w:sz="8" w:space="0" w:color="7E314C" w:themeColor="accent5"/>
        </w:tcBorders>
      </w:tcPr>
    </w:tblStylePr>
    <w:tblStylePr w:type="band1Horz">
      <w:tblPr/>
      <w:tcPr>
        <w:tcBorders>
          <w:top w:val="single" w:sz="8" w:space="0" w:color="7E314C" w:themeColor="accent5"/>
          <w:left w:val="single" w:sz="8" w:space="0" w:color="7E314C" w:themeColor="accent5"/>
          <w:bottom w:val="single" w:sz="8" w:space="0" w:color="7E314C" w:themeColor="accent5"/>
          <w:right w:val="single" w:sz="8" w:space="0" w:color="7E314C" w:themeColor="accent5"/>
        </w:tcBorders>
      </w:tcPr>
    </w:tblStylePr>
  </w:style>
  <w:style w:type="table" w:styleId="ListaClara-nfase6">
    <w:name w:val="Light List Accent 6"/>
    <w:basedOn w:val="Tabelanormal"/>
    <w:uiPriority w:val="61"/>
    <w:semiHidden/>
    <w:unhideWhenUsed/>
    <w:rsid w:val="00C91780"/>
    <w:tblPr>
      <w:tblStyleRowBandSize w:val="1"/>
      <w:tblStyleColBandSize w:val="1"/>
      <w:tblBorders>
        <w:top w:val="single" w:sz="8" w:space="0" w:color="4B6A88" w:themeColor="accent6"/>
        <w:left w:val="single" w:sz="8" w:space="0" w:color="4B6A88" w:themeColor="accent6"/>
        <w:bottom w:val="single" w:sz="8" w:space="0" w:color="4B6A88" w:themeColor="accent6"/>
        <w:right w:val="single" w:sz="8" w:space="0" w:color="4B6A88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6A88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6A88" w:themeColor="accent6"/>
          <w:left w:val="single" w:sz="8" w:space="0" w:color="4B6A88" w:themeColor="accent6"/>
          <w:bottom w:val="single" w:sz="8" w:space="0" w:color="4B6A88" w:themeColor="accent6"/>
          <w:right w:val="single" w:sz="8" w:space="0" w:color="4B6A8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6A88" w:themeColor="accent6"/>
          <w:left w:val="single" w:sz="8" w:space="0" w:color="4B6A88" w:themeColor="accent6"/>
          <w:bottom w:val="single" w:sz="8" w:space="0" w:color="4B6A88" w:themeColor="accent6"/>
          <w:right w:val="single" w:sz="8" w:space="0" w:color="4B6A88" w:themeColor="accent6"/>
        </w:tcBorders>
      </w:tcPr>
    </w:tblStylePr>
    <w:tblStylePr w:type="band1Horz">
      <w:tblPr/>
      <w:tcPr>
        <w:tcBorders>
          <w:top w:val="single" w:sz="8" w:space="0" w:color="4B6A88" w:themeColor="accent6"/>
          <w:left w:val="single" w:sz="8" w:space="0" w:color="4B6A88" w:themeColor="accent6"/>
          <w:bottom w:val="single" w:sz="8" w:space="0" w:color="4B6A88" w:themeColor="accent6"/>
          <w:right w:val="single" w:sz="8" w:space="0" w:color="4B6A88" w:themeColor="accent6"/>
        </w:tcBorders>
      </w:tcPr>
    </w:tblStylePr>
  </w:style>
  <w:style w:type="table" w:styleId="SombreamentoClaro">
    <w:name w:val="Light Shading"/>
    <w:basedOn w:val="Tabelanormal"/>
    <w:uiPriority w:val="60"/>
    <w:semiHidden/>
    <w:unhideWhenUsed/>
    <w:rsid w:val="00C91780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mentoClaro-nfase1">
    <w:name w:val="Light Shading Accent 1"/>
    <w:basedOn w:val="Tabelanormal"/>
    <w:uiPriority w:val="60"/>
    <w:semiHidden/>
    <w:unhideWhenUsed/>
    <w:rsid w:val="00C91780"/>
    <w:rPr>
      <w:color w:val="156138" w:themeColor="accent1" w:themeShade="BF"/>
    </w:rPr>
    <w:tblPr>
      <w:tblStyleRowBandSize w:val="1"/>
      <w:tblStyleColBandSize w:val="1"/>
      <w:tblBorders>
        <w:top w:val="single" w:sz="8" w:space="0" w:color="1D824C" w:themeColor="accent1"/>
        <w:bottom w:val="single" w:sz="8" w:space="0" w:color="1D824C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824C" w:themeColor="accent1"/>
          <w:left w:val="nil"/>
          <w:bottom w:val="single" w:sz="8" w:space="0" w:color="1D824C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D824C" w:themeColor="accent1"/>
          <w:left w:val="nil"/>
          <w:bottom w:val="single" w:sz="8" w:space="0" w:color="1D824C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7EFD1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7EFD1" w:themeFill="accent1" w:themeFillTint="3F"/>
      </w:tcPr>
    </w:tblStylePr>
  </w:style>
  <w:style w:type="table" w:styleId="SombreamentoClaro-nfase2">
    <w:name w:val="Light Shading Accent 2"/>
    <w:basedOn w:val="Tabelanormal"/>
    <w:uiPriority w:val="60"/>
    <w:semiHidden/>
    <w:unhideWhenUsed/>
    <w:rsid w:val="00C91780"/>
    <w:rPr>
      <w:color w:val="003F40" w:themeColor="accent2" w:themeShade="BF"/>
    </w:rPr>
    <w:tblPr>
      <w:tblStyleRowBandSize w:val="1"/>
      <w:tblStyleColBandSize w:val="1"/>
      <w:tblBorders>
        <w:top w:val="single" w:sz="8" w:space="0" w:color="005556" w:themeColor="accent2"/>
        <w:bottom w:val="single" w:sz="8" w:space="0" w:color="005556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5556" w:themeColor="accent2"/>
          <w:left w:val="nil"/>
          <w:bottom w:val="single" w:sz="8" w:space="0" w:color="005556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5556" w:themeColor="accent2"/>
          <w:left w:val="nil"/>
          <w:bottom w:val="single" w:sz="8" w:space="0" w:color="005556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96FDFF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96FDFF" w:themeFill="accent2" w:themeFillTint="3F"/>
      </w:tcPr>
    </w:tblStylePr>
  </w:style>
  <w:style w:type="table" w:styleId="SombreamentoClaro-nfase3">
    <w:name w:val="Light Shading Accent 3"/>
    <w:basedOn w:val="Tabelanormal"/>
    <w:uiPriority w:val="60"/>
    <w:semiHidden/>
    <w:unhideWhenUsed/>
    <w:rsid w:val="00C91780"/>
    <w:rPr>
      <w:color w:val="841727" w:themeColor="accent3" w:themeShade="BF"/>
    </w:rPr>
    <w:tblPr>
      <w:tblStyleRowBandSize w:val="1"/>
      <w:tblStyleColBandSize w:val="1"/>
      <w:tblBorders>
        <w:top w:val="single" w:sz="8" w:space="0" w:color="B11F35" w:themeColor="accent3"/>
        <w:bottom w:val="single" w:sz="8" w:space="0" w:color="B11F35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11F35" w:themeColor="accent3"/>
          <w:left w:val="nil"/>
          <w:bottom w:val="single" w:sz="8" w:space="0" w:color="B11F35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11F35" w:themeColor="accent3"/>
          <w:left w:val="nil"/>
          <w:bottom w:val="single" w:sz="8" w:space="0" w:color="B11F35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4BFC7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4BFC7" w:themeFill="accent3" w:themeFillTint="3F"/>
      </w:tcPr>
    </w:tblStylePr>
  </w:style>
  <w:style w:type="table" w:styleId="SombreamentoClaro-nfase4">
    <w:name w:val="Light Shading Accent 4"/>
    <w:basedOn w:val="Tabelanormal"/>
    <w:uiPriority w:val="60"/>
    <w:semiHidden/>
    <w:unhideWhenUsed/>
    <w:rsid w:val="00C91780"/>
    <w:rPr>
      <w:color w:val="634C1E" w:themeColor="accent4" w:themeShade="BF"/>
    </w:rPr>
    <w:tblPr>
      <w:tblStyleRowBandSize w:val="1"/>
      <w:tblStyleColBandSize w:val="1"/>
      <w:tblBorders>
        <w:top w:val="single" w:sz="8" w:space="0" w:color="856628" w:themeColor="accent4"/>
        <w:bottom w:val="single" w:sz="8" w:space="0" w:color="856628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56628" w:themeColor="accent4"/>
          <w:left w:val="nil"/>
          <w:bottom w:val="single" w:sz="8" w:space="0" w:color="856628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56628" w:themeColor="accent4"/>
          <w:left w:val="nil"/>
          <w:bottom w:val="single" w:sz="8" w:space="0" w:color="856628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BDCBE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BDCBE" w:themeFill="accent4" w:themeFillTint="3F"/>
      </w:tcPr>
    </w:tblStylePr>
  </w:style>
  <w:style w:type="table" w:styleId="SombreamentoClaro-nfase5">
    <w:name w:val="Light Shading Accent 5"/>
    <w:basedOn w:val="Tabelanormal"/>
    <w:uiPriority w:val="60"/>
    <w:semiHidden/>
    <w:unhideWhenUsed/>
    <w:rsid w:val="00C91780"/>
    <w:rPr>
      <w:color w:val="5E2438" w:themeColor="accent5" w:themeShade="BF"/>
    </w:rPr>
    <w:tblPr>
      <w:tblStyleRowBandSize w:val="1"/>
      <w:tblStyleColBandSize w:val="1"/>
      <w:tblBorders>
        <w:top w:val="single" w:sz="8" w:space="0" w:color="7E314C" w:themeColor="accent5"/>
        <w:bottom w:val="single" w:sz="8" w:space="0" w:color="7E314C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E314C" w:themeColor="accent5"/>
          <w:left w:val="nil"/>
          <w:bottom w:val="single" w:sz="8" w:space="0" w:color="7E314C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E314C" w:themeColor="accent5"/>
          <w:left w:val="nil"/>
          <w:bottom w:val="single" w:sz="8" w:space="0" w:color="7E314C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7C3C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7C3CF" w:themeFill="accent5" w:themeFillTint="3F"/>
      </w:tcPr>
    </w:tblStylePr>
  </w:style>
  <w:style w:type="table" w:styleId="SombreamentoClaro-nfase6">
    <w:name w:val="Light Shading Accent 6"/>
    <w:basedOn w:val="Tabelanormal"/>
    <w:uiPriority w:val="60"/>
    <w:semiHidden/>
    <w:unhideWhenUsed/>
    <w:rsid w:val="00C91780"/>
    <w:rPr>
      <w:color w:val="384F65" w:themeColor="accent6" w:themeShade="BF"/>
    </w:rPr>
    <w:tblPr>
      <w:tblStyleRowBandSize w:val="1"/>
      <w:tblStyleColBandSize w:val="1"/>
      <w:tblBorders>
        <w:top w:val="single" w:sz="8" w:space="0" w:color="4B6A88" w:themeColor="accent6"/>
        <w:bottom w:val="single" w:sz="8" w:space="0" w:color="4B6A88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6A88" w:themeColor="accent6"/>
          <w:left w:val="nil"/>
          <w:bottom w:val="single" w:sz="8" w:space="0" w:color="4B6A88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6A88" w:themeColor="accent6"/>
          <w:left w:val="nil"/>
          <w:bottom w:val="single" w:sz="8" w:space="0" w:color="4B6A88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FDAE4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FDAE4" w:themeFill="accent6" w:themeFillTint="3F"/>
      </w:tcPr>
    </w:tblStylePr>
  </w:style>
  <w:style w:type="character" w:styleId="Nmerodelinha">
    <w:name w:val="line number"/>
    <w:basedOn w:val="Fontepargpadro"/>
    <w:uiPriority w:val="99"/>
    <w:semiHidden/>
    <w:unhideWhenUsed/>
    <w:rsid w:val="00C91780"/>
    <w:rPr>
      <w:rFonts w:ascii="Calibri" w:hAnsi="Calibri" w:cs="Calibri"/>
    </w:rPr>
  </w:style>
  <w:style w:type="paragraph" w:styleId="Lista">
    <w:name w:val="List"/>
    <w:basedOn w:val="Normal"/>
    <w:uiPriority w:val="99"/>
    <w:semiHidden/>
    <w:unhideWhenUsed/>
    <w:rsid w:val="00C91780"/>
    <w:pPr>
      <w:ind w:left="360" w:hanging="360"/>
      <w:contextualSpacing/>
    </w:pPr>
  </w:style>
  <w:style w:type="paragraph" w:styleId="Lista2">
    <w:name w:val="List 2"/>
    <w:basedOn w:val="Normal"/>
    <w:uiPriority w:val="99"/>
    <w:semiHidden/>
    <w:unhideWhenUsed/>
    <w:rsid w:val="00C91780"/>
    <w:pPr>
      <w:ind w:left="720" w:hanging="360"/>
      <w:contextualSpacing/>
    </w:pPr>
  </w:style>
  <w:style w:type="paragraph" w:styleId="Lista3">
    <w:name w:val="List 3"/>
    <w:basedOn w:val="Normal"/>
    <w:uiPriority w:val="99"/>
    <w:semiHidden/>
    <w:unhideWhenUsed/>
    <w:rsid w:val="00C91780"/>
    <w:pPr>
      <w:ind w:left="1080" w:hanging="360"/>
      <w:contextualSpacing/>
    </w:pPr>
  </w:style>
  <w:style w:type="paragraph" w:styleId="Lista4">
    <w:name w:val="List 4"/>
    <w:basedOn w:val="Normal"/>
    <w:uiPriority w:val="99"/>
    <w:semiHidden/>
    <w:unhideWhenUsed/>
    <w:rsid w:val="00C91780"/>
    <w:pPr>
      <w:ind w:left="1440" w:hanging="360"/>
      <w:contextualSpacing/>
    </w:pPr>
  </w:style>
  <w:style w:type="paragraph" w:styleId="Lista5">
    <w:name w:val="List 5"/>
    <w:basedOn w:val="Normal"/>
    <w:uiPriority w:val="99"/>
    <w:semiHidden/>
    <w:unhideWhenUsed/>
    <w:rsid w:val="00C91780"/>
    <w:pPr>
      <w:ind w:left="1800" w:hanging="360"/>
      <w:contextualSpacing/>
    </w:pPr>
  </w:style>
  <w:style w:type="paragraph" w:styleId="Commarcadores3">
    <w:name w:val="List Bullet 3"/>
    <w:basedOn w:val="Normal"/>
    <w:uiPriority w:val="99"/>
    <w:semiHidden/>
    <w:unhideWhenUsed/>
    <w:rsid w:val="00C91780"/>
    <w:pPr>
      <w:numPr>
        <w:numId w:val="4"/>
      </w:numPr>
      <w:contextualSpacing/>
    </w:pPr>
  </w:style>
  <w:style w:type="paragraph" w:styleId="Commarcadores4">
    <w:name w:val="List Bullet 4"/>
    <w:basedOn w:val="Normal"/>
    <w:uiPriority w:val="99"/>
    <w:semiHidden/>
    <w:unhideWhenUsed/>
    <w:rsid w:val="00C91780"/>
    <w:pPr>
      <w:numPr>
        <w:numId w:val="10"/>
      </w:numPr>
      <w:contextualSpacing/>
    </w:pPr>
  </w:style>
  <w:style w:type="paragraph" w:styleId="Commarcadores5">
    <w:name w:val="List Bullet 5"/>
    <w:basedOn w:val="Normal"/>
    <w:uiPriority w:val="99"/>
    <w:semiHidden/>
    <w:unhideWhenUsed/>
    <w:rsid w:val="00C91780"/>
    <w:pPr>
      <w:numPr>
        <w:numId w:val="11"/>
      </w:numPr>
      <w:contextualSpacing/>
    </w:pPr>
  </w:style>
  <w:style w:type="paragraph" w:styleId="Listadecontinuao">
    <w:name w:val="List Continue"/>
    <w:basedOn w:val="Normal"/>
    <w:uiPriority w:val="99"/>
    <w:semiHidden/>
    <w:unhideWhenUsed/>
    <w:rsid w:val="00C91780"/>
    <w:pPr>
      <w:spacing w:after="120"/>
      <w:ind w:left="360"/>
      <w:contextualSpacing/>
    </w:pPr>
  </w:style>
  <w:style w:type="paragraph" w:styleId="Listadecontinuao2">
    <w:name w:val="List Continue 2"/>
    <w:basedOn w:val="Normal"/>
    <w:uiPriority w:val="99"/>
    <w:semiHidden/>
    <w:unhideWhenUsed/>
    <w:rsid w:val="00C91780"/>
    <w:pPr>
      <w:spacing w:after="120"/>
      <w:ind w:left="720"/>
      <w:contextualSpacing/>
    </w:pPr>
  </w:style>
  <w:style w:type="paragraph" w:styleId="Listadecontinuao3">
    <w:name w:val="List Continue 3"/>
    <w:basedOn w:val="Normal"/>
    <w:uiPriority w:val="99"/>
    <w:semiHidden/>
    <w:unhideWhenUsed/>
    <w:rsid w:val="00C91780"/>
    <w:pPr>
      <w:spacing w:after="120"/>
      <w:ind w:left="1080"/>
      <w:contextualSpacing/>
    </w:pPr>
  </w:style>
  <w:style w:type="paragraph" w:styleId="Listadecontinuao4">
    <w:name w:val="List Continue 4"/>
    <w:basedOn w:val="Normal"/>
    <w:uiPriority w:val="99"/>
    <w:semiHidden/>
    <w:unhideWhenUsed/>
    <w:rsid w:val="00C91780"/>
    <w:pPr>
      <w:spacing w:after="120"/>
      <w:ind w:left="1440"/>
      <w:contextualSpacing/>
    </w:pPr>
  </w:style>
  <w:style w:type="paragraph" w:styleId="Listadecontinuao5">
    <w:name w:val="List Continue 5"/>
    <w:basedOn w:val="Normal"/>
    <w:uiPriority w:val="99"/>
    <w:semiHidden/>
    <w:unhideWhenUsed/>
    <w:rsid w:val="00C91780"/>
    <w:pPr>
      <w:spacing w:after="120"/>
      <w:ind w:left="1800"/>
      <w:contextualSpacing/>
    </w:pPr>
  </w:style>
  <w:style w:type="paragraph" w:styleId="Numerada2">
    <w:name w:val="List Number 2"/>
    <w:basedOn w:val="Normal"/>
    <w:uiPriority w:val="99"/>
    <w:semiHidden/>
    <w:unhideWhenUsed/>
    <w:rsid w:val="00C91780"/>
    <w:pPr>
      <w:numPr>
        <w:numId w:val="6"/>
      </w:numPr>
      <w:contextualSpacing/>
    </w:pPr>
  </w:style>
  <w:style w:type="paragraph" w:styleId="Numerada3">
    <w:name w:val="List Number 3"/>
    <w:basedOn w:val="Normal"/>
    <w:uiPriority w:val="99"/>
    <w:semiHidden/>
    <w:unhideWhenUsed/>
    <w:rsid w:val="00C91780"/>
    <w:pPr>
      <w:numPr>
        <w:numId w:val="8"/>
      </w:numPr>
      <w:contextualSpacing/>
    </w:pPr>
  </w:style>
  <w:style w:type="paragraph" w:styleId="Numerada4">
    <w:name w:val="List Number 4"/>
    <w:basedOn w:val="Normal"/>
    <w:uiPriority w:val="99"/>
    <w:semiHidden/>
    <w:unhideWhenUsed/>
    <w:rsid w:val="00C91780"/>
    <w:pPr>
      <w:numPr>
        <w:numId w:val="12"/>
      </w:numPr>
      <w:contextualSpacing/>
    </w:pPr>
  </w:style>
  <w:style w:type="paragraph" w:styleId="Numerada5">
    <w:name w:val="List Number 5"/>
    <w:basedOn w:val="Normal"/>
    <w:uiPriority w:val="99"/>
    <w:semiHidden/>
    <w:unhideWhenUsed/>
    <w:rsid w:val="00C91780"/>
    <w:pPr>
      <w:numPr>
        <w:numId w:val="13"/>
      </w:numPr>
      <w:contextualSpacing/>
    </w:pPr>
  </w:style>
  <w:style w:type="paragraph" w:styleId="PargrafodaLista">
    <w:name w:val="List Paragraph"/>
    <w:basedOn w:val="Normal"/>
    <w:uiPriority w:val="34"/>
    <w:unhideWhenUsed/>
    <w:rsid w:val="00C91780"/>
    <w:pPr>
      <w:ind w:left="720"/>
      <w:contextualSpacing/>
    </w:pPr>
  </w:style>
  <w:style w:type="table" w:styleId="TabeladeLista1Clara">
    <w:name w:val="List Table 1 Light"/>
    <w:basedOn w:val="Tabelanormal"/>
    <w:uiPriority w:val="46"/>
    <w:rsid w:val="00C917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1Clara-nfase1">
    <w:name w:val="List Table 1 Light Accent 1"/>
    <w:basedOn w:val="Tabelanormal"/>
    <w:uiPriority w:val="46"/>
    <w:rsid w:val="00C917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52D890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52D89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F2DA" w:themeFill="accent1" w:themeFillTint="33"/>
      </w:tcPr>
    </w:tblStylePr>
    <w:tblStylePr w:type="band1Horz">
      <w:tblPr/>
      <w:tcPr>
        <w:shd w:val="clear" w:color="auto" w:fill="C5F2DA" w:themeFill="accent1" w:themeFillTint="33"/>
      </w:tcPr>
    </w:tblStylePr>
  </w:style>
  <w:style w:type="table" w:styleId="TabeladeLista1Clara-nfase2">
    <w:name w:val="List Table 1 Light Accent 2"/>
    <w:basedOn w:val="Tabelanormal"/>
    <w:uiPriority w:val="46"/>
    <w:rsid w:val="00C917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00FC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00FC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AFEFF" w:themeFill="accent2" w:themeFillTint="33"/>
      </w:tcPr>
    </w:tblStylePr>
    <w:tblStylePr w:type="band1Horz">
      <w:tblPr/>
      <w:tcPr>
        <w:shd w:val="clear" w:color="auto" w:fill="AAFEFF" w:themeFill="accent2" w:themeFillTint="33"/>
      </w:tcPr>
    </w:tblStylePr>
  </w:style>
  <w:style w:type="table" w:styleId="TabeladeLista1Clara-nfase3">
    <w:name w:val="List Table 1 Light Accent 3"/>
    <w:basedOn w:val="Tabelanormal"/>
    <w:uiPriority w:val="46"/>
    <w:rsid w:val="00C917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46477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46477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CBD1" w:themeFill="accent3" w:themeFillTint="33"/>
      </w:tcPr>
    </w:tblStylePr>
    <w:tblStylePr w:type="band1Horz">
      <w:tblPr/>
      <w:tcPr>
        <w:shd w:val="clear" w:color="auto" w:fill="F6CBD1" w:themeFill="accent3" w:themeFillTint="33"/>
      </w:tcPr>
    </w:tblStylePr>
  </w:style>
  <w:style w:type="table" w:styleId="TabeladeLista1Clara-nfase4">
    <w:name w:val="List Table 1 Light Accent 4"/>
    <w:basedOn w:val="Tabelanormal"/>
    <w:uiPriority w:val="46"/>
    <w:rsid w:val="00C917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AC63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AC6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3CA" w:themeFill="accent4" w:themeFillTint="33"/>
      </w:tcPr>
    </w:tblStylePr>
    <w:tblStylePr w:type="band1Horz">
      <w:tblPr/>
      <w:tcPr>
        <w:shd w:val="clear" w:color="auto" w:fill="EFE3CA" w:themeFill="accent4" w:themeFillTint="33"/>
      </w:tcPr>
    </w:tblStylePr>
  </w:style>
  <w:style w:type="table" w:styleId="TabeladeLista1Clara-nfase5">
    <w:name w:val="List Table 1 Light Accent 5"/>
    <w:basedOn w:val="Tabelanormal"/>
    <w:uiPriority w:val="46"/>
    <w:rsid w:val="00C917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66E8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66E8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CED9" w:themeFill="accent5" w:themeFillTint="33"/>
      </w:tcPr>
    </w:tblStylePr>
    <w:tblStylePr w:type="band1Horz">
      <w:tblPr/>
      <w:tcPr>
        <w:shd w:val="clear" w:color="auto" w:fill="ECCED9" w:themeFill="accent5" w:themeFillTint="33"/>
      </w:tcPr>
    </w:tblStylePr>
  </w:style>
  <w:style w:type="table" w:styleId="TabeladeLista1Clara-nfase6">
    <w:name w:val="List Table 1 Light Accent 6"/>
    <w:basedOn w:val="Tabelanormal"/>
    <w:uiPriority w:val="46"/>
    <w:rsid w:val="00C917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BA5BF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BA5B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E1E9" w:themeFill="accent6" w:themeFillTint="33"/>
      </w:tcPr>
    </w:tblStylePr>
    <w:tblStylePr w:type="band1Horz">
      <w:tblPr/>
      <w:tcPr>
        <w:shd w:val="clear" w:color="auto" w:fill="D8E1E9" w:themeFill="accent6" w:themeFillTint="33"/>
      </w:tcPr>
    </w:tblStylePr>
  </w:style>
  <w:style w:type="table" w:styleId="TabeladeLista2">
    <w:name w:val="List Table 2"/>
    <w:basedOn w:val="Tabelanormal"/>
    <w:uiPriority w:val="47"/>
    <w:rsid w:val="00C91780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2-nfase1">
    <w:name w:val="List Table 2 Accent 1"/>
    <w:basedOn w:val="Tabelanormal"/>
    <w:uiPriority w:val="47"/>
    <w:rsid w:val="00C91780"/>
    <w:tblPr>
      <w:tblStyleRowBandSize w:val="1"/>
      <w:tblStyleColBandSize w:val="1"/>
      <w:tblBorders>
        <w:top w:val="single" w:sz="4" w:space="0" w:color="52D890" w:themeColor="accent1" w:themeTint="99"/>
        <w:bottom w:val="single" w:sz="4" w:space="0" w:color="52D890" w:themeColor="accent1" w:themeTint="99"/>
        <w:insideH w:val="single" w:sz="4" w:space="0" w:color="52D890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F2DA" w:themeFill="accent1" w:themeFillTint="33"/>
      </w:tcPr>
    </w:tblStylePr>
    <w:tblStylePr w:type="band1Horz">
      <w:tblPr/>
      <w:tcPr>
        <w:shd w:val="clear" w:color="auto" w:fill="C5F2DA" w:themeFill="accent1" w:themeFillTint="33"/>
      </w:tcPr>
    </w:tblStylePr>
  </w:style>
  <w:style w:type="table" w:styleId="TabeladeLista2-nfase2">
    <w:name w:val="List Table 2 Accent 2"/>
    <w:basedOn w:val="Tabelanormal"/>
    <w:uiPriority w:val="47"/>
    <w:rsid w:val="00C91780"/>
    <w:tblPr>
      <w:tblStyleRowBandSize w:val="1"/>
      <w:tblStyleColBandSize w:val="1"/>
      <w:tblBorders>
        <w:top w:val="single" w:sz="4" w:space="0" w:color="00FCFF" w:themeColor="accent2" w:themeTint="99"/>
        <w:bottom w:val="single" w:sz="4" w:space="0" w:color="00FCFF" w:themeColor="accent2" w:themeTint="99"/>
        <w:insideH w:val="single" w:sz="4" w:space="0" w:color="00FCFF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AFEFF" w:themeFill="accent2" w:themeFillTint="33"/>
      </w:tcPr>
    </w:tblStylePr>
    <w:tblStylePr w:type="band1Horz">
      <w:tblPr/>
      <w:tcPr>
        <w:shd w:val="clear" w:color="auto" w:fill="AAFEFF" w:themeFill="accent2" w:themeFillTint="33"/>
      </w:tcPr>
    </w:tblStylePr>
  </w:style>
  <w:style w:type="table" w:styleId="TabeladeLista2-nfase3">
    <w:name w:val="List Table 2 Accent 3"/>
    <w:basedOn w:val="Tabelanormal"/>
    <w:uiPriority w:val="47"/>
    <w:rsid w:val="00C91780"/>
    <w:tblPr>
      <w:tblStyleRowBandSize w:val="1"/>
      <w:tblStyleColBandSize w:val="1"/>
      <w:tblBorders>
        <w:top w:val="single" w:sz="4" w:space="0" w:color="E46477" w:themeColor="accent3" w:themeTint="99"/>
        <w:bottom w:val="single" w:sz="4" w:space="0" w:color="E46477" w:themeColor="accent3" w:themeTint="99"/>
        <w:insideH w:val="single" w:sz="4" w:space="0" w:color="E46477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CBD1" w:themeFill="accent3" w:themeFillTint="33"/>
      </w:tcPr>
    </w:tblStylePr>
    <w:tblStylePr w:type="band1Horz">
      <w:tblPr/>
      <w:tcPr>
        <w:shd w:val="clear" w:color="auto" w:fill="F6CBD1" w:themeFill="accent3" w:themeFillTint="33"/>
      </w:tcPr>
    </w:tblStylePr>
  </w:style>
  <w:style w:type="table" w:styleId="TabeladeLista2-nfase4">
    <w:name w:val="List Table 2 Accent 4"/>
    <w:basedOn w:val="Tabelanormal"/>
    <w:uiPriority w:val="47"/>
    <w:rsid w:val="00C91780"/>
    <w:tblPr>
      <w:tblStyleRowBandSize w:val="1"/>
      <w:tblStyleColBandSize w:val="1"/>
      <w:tblBorders>
        <w:top w:val="single" w:sz="4" w:space="0" w:color="D0AC63" w:themeColor="accent4" w:themeTint="99"/>
        <w:bottom w:val="single" w:sz="4" w:space="0" w:color="D0AC63" w:themeColor="accent4" w:themeTint="99"/>
        <w:insideH w:val="single" w:sz="4" w:space="0" w:color="D0AC63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3CA" w:themeFill="accent4" w:themeFillTint="33"/>
      </w:tcPr>
    </w:tblStylePr>
    <w:tblStylePr w:type="band1Horz">
      <w:tblPr/>
      <w:tcPr>
        <w:shd w:val="clear" w:color="auto" w:fill="EFE3CA" w:themeFill="accent4" w:themeFillTint="33"/>
      </w:tcPr>
    </w:tblStylePr>
  </w:style>
  <w:style w:type="table" w:styleId="TabeladeLista2-nfase5">
    <w:name w:val="List Table 2 Accent 5"/>
    <w:basedOn w:val="Tabelanormal"/>
    <w:uiPriority w:val="47"/>
    <w:rsid w:val="00C91780"/>
    <w:tblPr>
      <w:tblStyleRowBandSize w:val="1"/>
      <w:tblStyleColBandSize w:val="1"/>
      <w:tblBorders>
        <w:top w:val="single" w:sz="4" w:space="0" w:color="C66E8D" w:themeColor="accent5" w:themeTint="99"/>
        <w:bottom w:val="single" w:sz="4" w:space="0" w:color="C66E8D" w:themeColor="accent5" w:themeTint="99"/>
        <w:insideH w:val="single" w:sz="4" w:space="0" w:color="C66E8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CED9" w:themeFill="accent5" w:themeFillTint="33"/>
      </w:tcPr>
    </w:tblStylePr>
    <w:tblStylePr w:type="band1Horz">
      <w:tblPr/>
      <w:tcPr>
        <w:shd w:val="clear" w:color="auto" w:fill="ECCED9" w:themeFill="accent5" w:themeFillTint="33"/>
      </w:tcPr>
    </w:tblStylePr>
  </w:style>
  <w:style w:type="table" w:styleId="TabeladeLista2-nfase6">
    <w:name w:val="List Table 2 Accent 6"/>
    <w:basedOn w:val="Tabelanormal"/>
    <w:uiPriority w:val="47"/>
    <w:rsid w:val="00C91780"/>
    <w:tblPr>
      <w:tblStyleRowBandSize w:val="1"/>
      <w:tblStyleColBandSize w:val="1"/>
      <w:tblBorders>
        <w:top w:val="single" w:sz="4" w:space="0" w:color="8BA5BF" w:themeColor="accent6" w:themeTint="99"/>
        <w:bottom w:val="single" w:sz="4" w:space="0" w:color="8BA5BF" w:themeColor="accent6" w:themeTint="99"/>
        <w:insideH w:val="single" w:sz="4" w:space="0" w:color="8BA5BF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E1E9" w:themeFill="accent6" w:themeFillTint="33"/>
      </w:tcPr>
    </w:tblStylePr>
    <w:tblStylePr w:type="band1Horz">
      <w:tblPr/>
      <w:tcPr>
        <w:shd w:val="clear" w:color="auto" w:fill="D8E1E9" w:themeFill="accent6" w:themeFillTint="33"/>
      </w:tcPr>
    </w:tblStylePr>
  </w:style>
  <w:style w:type="table" w:styleId="TabeladeLista3">
    <w:name w:val="List Table 3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eladeLista3-nfase1">
    <w:name w:val="List Table 3 Accent 1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1D824C" w:themeColor="accent1"/>
        <w:left w:val="single" w:sz="4" w:space="0" w:color="1D824C" w:themeColor="accent1"/>
        <w:bottom w:val="single" w:sz="4" w:space="0" w:color="1D824C" w:themeColor="accent1"/>
        <w:right w:val="single" w:sz="4" w:space="0" w:color="1D824C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D824C" w:themeFill="accent1"/>
      </w:tcPr>
    </w:tblStylePr>
    <w:tblStylePr w:type="lastRow">
      <w:rPr>
        <w:b/>
        <w:bCs/>
      </w:rPr>
      <w:tblPr/>
      <w:tcPr>
        <w:tcBorders>
          <w:top w:val="double" w:sz="4" w:space="0" w:color="1D824C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D824C" w:themeColor="accent1"/>
          <w:right w:val="single" w:sz="4" w:space="0" w:color="1D824C" w:themeColor="accent1"/>
        </w:tcBorders>
      </w:tcPr>
    </w:tblStylePr>
    <w:tblStylePr w:type="band1Horz">
      <w:tblPr/>
      <w:tcPr>
        <w:tcBorders>
          <w:top w:val="single" w:sz="4" w:space="0" w:color="1D824C" w:themeColor="accent1"/>
          <w:bottom w:val="single" w:sz="4" w:space="0" w:color="1D824C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D824C" w:themeColor="accent1"/>
          <w:left w:val="nil"/>
        </w:tcBorders>
      </w:tcPr>
    </w:tblStylePr>
    <w:tblStylePr w:type="swCell">
      <w:tblPr/>
      <w:tcPr>
        <w:tcBorders>
          <w:top w:val="double" w:sz="4" w:space="0" w:color="1D824C" w:themeColor="accent1"/>
          <w:right w:val="nil"/>
        </w:tcBorders>
      </w:tcPr>
    </w:tblStylePr>
  </w:style>
  <w:style w:type="table" w:styleId="TabeladeLista3-nfase2">
    <w:name w:val="List Table 3 Accent 2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005556" w:themeColor="accent2"/>
        <w:left w:val="single" w:sz="4" w:space="0" w:color="005556" w:themeColor="accent2"/>
        <w:bottom w:val="single" w:sz="4" w:space="0" w:color="005556" w:themeColor="accent2"/>
        <w:right w:val="single" w:sz="4" w:space="0" w:color="005556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5556" w:themeFill="accent2"/>
      </w:tcPr>
    </w:tblStylePr>
    <w:tblStylePr w:type="lastRow">
      <w:rPr>
        <w:b/>
        <w:bCs/>
      </w:rPr>
      <w:tblPr/>
      <w:tcPr>
        <w:tcBorders>
          <w:top w:val="double" w:sz="4" w:space="0" w:color="005556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5556" w:themeColor="accent2"/>
          <w:right w:val="single" w:sz="4" w:space="0" w:color="005556" w:themeColor="accent2"/>
        </w:tcBorders>
      </w:tcPr>
    </w:tblStylePr>
    <w:tblStylePr w:type="band1Horz">
      <w:tblPr/>
      <w:tcPr>
        <w:tcBorders>
          <w:top w:val="single" w:sz="4" w:space="0" w:color="005556" w:themeColor="accent2"/>
          <w:bottom w:val="single" w:sz="4" w:space="0" w:color="005556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5556" w:themeColor="accent2"/>
          <w:left w:val="nil"/>
        </w:tcBorders>
      </w:tcPr>
    </w:tblStylePr>
    <w:tblStylePr w:type="swCell">
      <w:tblPr/>
      <w:tcPr>
        <w:tcBorders>
          <w:top w:val="double" w:sz="4" w:space="0" w:color="005556" w:themeColor="accent2"/>
          <w:right w:val="nil"/>
        </w:tcBorders>
      </w:tcPr>
    </w:tblStylePr>
  </w:style>
  <w:style w:type="table" w:styleId="TabeladeLista3-nfase3">
    <w:name w:val="List Table 3 Accent 3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B11F35" w:themeColor="accent3"/>
        <w:left w:val="single" w:sz="4" w:space="0" w:color="B11F35" w:themeColor="accent3"/>
        <w:bottom w:val="single" w:sz="4" w:space="0" w:color="B11F35" w:themeColor="accent3"/>
        <w:right w:val="single" w:sz="4" w:space="0" w:color="B11F35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11F35" w:themeFill="accent3"/>
      </w:tcPr>
    </w:tblStylePr>
    <w:tblStylePr w:type="lastRow">
      <w:rPr>
        <w:b/>
        <w:bCs/>
      </w:rPr>
      <w:tblPr/>
      <w:tcPr>
        <w:tcBorders>
          <w:top w:val="double" w:sz="4" w:space="0" w:color="B11F35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11F35" w:themeColor="accent3"/>
          <w:right w:val="single" w:sz="4" w:space="0" w:color="B11F35" w:themeColor="accent3"/>
        </w:tcBorders>
      </w:tcPr>
    </w:tblStylePr>
    <w:tblStylePr w:type="band1Horz">
      <w:tblPr/>
      <w:tcPr>
        <w:tcBorders>
          <w:top w:val="single" w:sz="4" w:space="0" w:color="B11F35" w:themeColor="accent3"/>
          <w:bottom w:val="single" w:sz="4" w:space="0" w:color="B11F35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11F35" w:themeColor="accent3"/>
          <w:left w:val="nil"/>
        </w:tcBorders>
      </w:tcPr>
    </w:tblStylePr>
    <w:tblStylePr w:type="swCell">
      <w:tblPr/>
      <w:tcPr>
        <w:tcBorders>
          <w:top w:val="double" w:sz="4" w:space="0" w:color="B11F35" w:themeColor="accent3"/>
          <w:right w:val="nil"/>
        </w:tcBorders>
      </w:tcPr>
    </w:tblStylePr>
  </w:style>
  <w:style w:type="table" w:styleId="TabeladeLista3-nfase4">
    <w:name w:val="List Table 3 Accent 4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856628" w:themeColor="accent4"/>
        <w:left w:val="single" w:sz="4" w:space="0" w:color="856628" w:themeColor="accent4"/>
        <w:bottom w:val="single" w:sz="4" w:space="0" w:color="856628" w:themeColor="accent4"/>
        <w:right w:val="single" w:sz="4" w:space="0" w:color="856628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856628" w:themeFill="accent4"/>
      </w:tcPr>
    </w:tblStylePr>
    <w:tblStylePr w:type="lastRow">
      <w:rPr>
        <w:b/>
        <w:bCs/>
      </w:rPr>
      <w:tblPr/>
      <w:tcPr>
        <w:tcBorders>
          <w:top w:val="double" w:sz="4" w:space="0" w:color="856628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56628" w:themeColor="accent4"/>
          <w:right w:val="single" w:sz="4" w:space="0" w:color="856628" w:themeColor="accent4"/>
        </w:tcBorders>
      </w:tcPr>
    </w:tblStylePr>
    <w:tblStylePr w:type="band1Horz">
      <w:tblPr/>
      <w:tcPr>
        <w:tcBorders>
          <w:top w:val="single" w:sz="4" w:space="0" w:color="856628" w:themeColor="accent4"/>
          <w:bottom w:val="single" w:sz="4" w:space="0" w:color="856628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56628" w:themeColor="accent4"/>
          <w:left w:val="nil"/>
        </w:tcBorders>
      </w:tcPr>
    </w:tblStylePr>
    <w:tblStylePr w:type="swCell">
      <w:tblPr/>
      <w:tcPr>
        <w:tcBorders>
          <w:top w:val="double" w:sz="4" w:space="0" w:color="856628" w:themeColor="accent4"/>
          <w:right w:val="nil"/>
        </w:tcBorders>
      </w:tcPr>
    </w:tblStylePr>
  </w:style>
  <w:style w:type="table" w:styleId="TabeladeLista3-nfase5">
    <w:name w:val="List Table 3 Accent 5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7E314C" w:themeColor="accent5"/>
        <w:left w:val="single" w:sz="4" w:space="0" w:color="7E314C" w:themeColor="accent5"/>
        <w:bottom w:val="single" w:sz="4" w:space="0" w:color="7E314C" w:themeColor="accent5"/>
        <w:right w:val="single" w:sz="4" w:space="0" w:color="7E314C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E314C" w:themeFill="accent5"/>
      </w:tcPr>
    </w:tblStylePr>
    <w:tblStylePr w:type="lastRow">
      <w:rPr>
        <w:b/>
        <w:bCs/>
      </w:rPr>
      <w:tblPr/>
      <w:tcPr>
        <w:tcBorders>
          <w:top w:val="double" w:sz="4" w:space="0" w:color="7E314C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E314C" w:themeColor="accent5"/>
          <w:right w:val="single" w:sz="4" w:space="0" w:color="7E314C" w:themeColor="accent5"/>
        </w:tcBorders>
      </w:tcPr>
    </w:tblStylePr>
    <w:tblStylePr w:type="band1Horz">
      <w:tblPr/>
      <w:tcPr>
        <w:tcBorders>
          <w:top w:val="single" w:sz="4" w:space="0" w:color="7E314C" w:themeColor="accent5"/>
          <w:bottom w:val="single" w:sz="4" w:space="0" w:color="7E314C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E314C" w:themeColor="accent5"/>
          <w:left w:val="nil"/>
        </w:tcBorders>
      </w:tcPr>
    </w:tblStylePr>
    <w:tblStylePr w:type="swCell">
      <w:tblPr/>
      <w:tcPr>
        <w:tcBorders>
          <w:top w:val="double" w:sz="4" w:space="0" w:color="7E314C" w:themeColor="accent5"/>
          <w:right w:val="nil"/>
        </w:tcBorders>
      </w:tcPr>
    </w:tblStylePr>
  </w:style>
  <w:style w:type="table" w:styleId="TabeladeLista3-nfase6">
    <w:name w:val="List Table 3 Accent 6"/>
    <w:basedOn w:val="Tabelanormal"/>
    <w:uiPriority w:val="48"/>
    <w:rsid w:val="00C91780"/>
    <w:tblPr>
      <w:tblStyleRowBandSize w:val="1"/>
      <w:tblStyleColBandSize w:val="1"/>
      <w:tblBorders>
        <w:top w:val="single" w:sz="4" w:space="0" w:color="4B6A88" w:themeColor="accent6"/>
        <w:left w:val="single" w:sz="4" w:space="0" w:color="4B6A88" w:themeColor="accent6"/>
        <w:bottom w:val="single" w:sz="4" w:space="0" w:color="4B6A88" w:themeColor="accent6"/>
        <w:right w:val="single" w:sz="4" w:space="0" w:color="4B6A88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B6A88" w:themeFill="accent6"/>
      </w:tcPr>
    </w:tblStylePr>
    <w:tblStylePr w:type="lastRow">
      <w:rPr>
        <w:b/>
        <w:bCs/>
      </w:rPr>
      <w:tblPr/>
      <w:tcPr>
        <w:tcBorders>
          <w:top w:val="double" w:sz="4" w:space="0" w:color="4B6A88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B6A88" w:themeColor="accent6"/>
          <w:right w:val="single" w:sz="4" w:space="0" w:color="4B6A88" w:themeColor="accent6"/>
        </w:tcBorders>
      </w:tcPr>
    </w:tblStylePr>
    <w:tblStylePr w:type="band1Horz">
      <w:tblPr/>
      <w:tcPr>
        <w:tcBorders>
          <w:top w:val="single" w:sz="4" w:space="0" w:color="4B6A88" w:themeColor="accent6"/>
          <w:bottom w:val="single" w:sz="4" w:space="0" w:color="4B6A88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B6A88" w:themeColor="accent6"/>
          <w:left w:val="nil"/>
        </w:tcBorders>
      </w:tcPr>
    </w:tblStylePr>
    <w:tblStylePr w:type="swCell">
      <w:tblPr/>
      <w:tcPr>
        <w:tcBorders>
          <w:top w:val="double" w:sz="4" w:space="0" w:color="4B6A88" w:themeColor="accent6"/>
          <w:right w:val="nil"/>
        </w:tcBorders>
      </w:tcPr>
    </w:tblStylePr>
  </w:style>
  <w:style w:type="table" w:styleId="TabeladeLista4">
    <w:name w:val="List Table 4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4-nfase1">
    <w:name w:val="List Table 4 Accent 1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52D890" w:themeColor="accent1" w:themeTint="99"/>
        <w:left w:val="single" w:sz="4" w:space="0" w:color="52D890" w:themeColor="accent1" w:themeTint="99"/>
        <w:bottom w:val="single" w:sz="4" w:space="0" w:color="52D890" w:themeColor="accent1" w:themeTint="99"/>
        <w:right w:val="single" w:sz="4" w:space="0" w:color="52D890" w:themeColor="accent1" w:themeTint="99"/>
        <w:insideH w:val="single" w:sz="4" w:space="0" w:color="52D890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D824C" w:themeColor="accent1"/>
          <w:left w:val="single" w:sz="4" w:space="0" w:color="1D824C" w:themeColor="accent1"/>
          <w:bottom w:val="single" w:sz="4" w:space="0" w:color="1D824C" w:themeColor="accent1"/>
          <w:right w:val="single" w:sz="4" w:space="0" w:color="1D824C" w:themeColor="accent1"/>
          <w:insideH w:val="nil"/>
        </w:tcBorders>
        <w:shd w:val="clear" w:color="auto" w:fill="1D824C" w:themeFill="accent1"/>
      </w:tcPr>
    </w:tblStylePr>
    <w:tblStylePr w:type="lastRow">
      <w:rPr>
        <w:b/>
        <w:bCs/>
      </w:rPr>
      <w:tblPr/>
      <w:tcPr>
        <w:tcBorders>
          <w:top w:val="double" w:sz="4" w:space="0" w:color="52D89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F2DA" w:themeFill="accent1" w:themeFillTint="33"/>
      </w:tcPr>
    </w:tblStylePr>
    <w:tblStylePr w:type="band1Horz">
      <w:tblPr/>
      <w:tcPr>
        <w:shd w:val="clear" w:color="auto" w:fill="C5F2DA" w:themeFill="accent1" w:themeFillTint="33"/>
      </w:tcPr>
    </w:tblStylePr>
  </w:style>
  <w:style w:type="table" w:styleId="TabeladeLista4-nfase2">
    <w:name w:val="List Table 4 Accent 2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00FCFF" w:themeColor="accent2" w:themeTint="99"/>
        <w:left w:val="single" w:sz="4" w:space="0" w:color="00FCFF" w:themeColor="accent2" w:themeTint="99"/>
        <w:bottom w:val="single" w:sz="4" w:space="0" w:color="00FCFF" w:themeColor="accent2" w:themeTint="99"/>
        <w:right w:val="single" w:sz="4" w:space="0" w:color="00FCFF" w:themeColor="accent2" w:themeTint="99"/>
        <w:insideH w:val="single" w:sz="4" w:space="0" w:color="00FCF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5556" w:themeColor="accent2"/>
          <w:left w:val="single" w:sz="4" w:space="0" w:color="005556" w:themeColor="accent2"/>
          <w:bottom w:val="single" w:sz="4" w:space="0" w:color="005556" w:themeColor="accent2"/>
          <w:right w:val="single" w:sz="4" w:space="0" w:color="005556" w:themeColor="accent2"/>
          <w:insideH w:val="nil"/>
        </w:tcBorders>
        <w:shd w:val="clear" w:color="auto" w:fill="005556" w:themeFill="accent2"/>
      </w:tcPr>
    </w:tblStylePr>
    <w:tblStylePr w:type="lastRow">
      <w:rPr>
        <w:b/>
        <w:bCs/>
      </w:rPr>
      <w:tblPr/>
      <w:tcPr>
        <w:tcBorders>
          <w:top w:val="double" w:sz="4" w:space="0" w:color="00FC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AFEFF" w:themeFill="accent2" w:themeFillTint="33"/>
      </w:tcPr>
    </w:tblStylePr>
    <w:tblStylePr w:type="band1Horz">
      <w:tblPr/>
      <w:tcPr>
        <w:shd w:val="clear" w:color="auto" w:fill="AAFEFF" w:themeFill="accent2" w:themeFillTint="33"/>
      </w:tcPr>
    </w:tblStylePr>
  </w:style>
  <w:style w:type="table" w:styleId="TabeladeLista4-nfase3">
    <w:name w:val="List Table 4 Accent 3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E46477" w:themeColor="accent3" w:themeTint="99"/>
        <w:left w:val="single" w:sz="4" w:space="0" w:color="E46477" w:themeColor="accent3" w:themeTint="99"/>
        <w:bottom w:val="single" w:sz="4" w:space="0" w:color="E46477" w:themeColor="accent3" w:themeTint="99"/>
        <w:right w:val="single" w:sz="4" w:space="0" w:color="E46477" w:themeColor="accent3" w:themeTint="99"/>
        <w:insideH w:val="single" w:sz="4" w:space="0" w:color="E46477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11F35" w:themeColor="accent3"/>
          <w:left w:val="single" w:sz="4" w:space="0" w:color="B11F35" w:themeColor="accent3"/>
          <w:bottom w:val="single" w:sz="4" w:space="0" w:color="B11F35" w:themeColor="accent3"/>
          <w:right w:val="single" w:sz="4" w:space="0" w:color="B11F35" w:themeColor="accent3"/>
          <w:insideH w:val="nil"/>
        </w:tcBorders>
        <w:shd w:val="clear" w:color="auto" w:fill="B11F35" w:themeFill="accent3"/>
      </w:tcPr>
    </w:tblStylePr>
    <w:tblStylePr w:type="lastRow">
      <w:rPr>
        <w:b/>
        <w:bCs/>
      </w:rPr>
      <w:tblPr/>
      <w:tcPr>
        <w:tcBorders>
          <w:top w:val="double" w:sz="4" w:space="0" w:color="E46477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CBD1" w:themeFill="accent3" w:themeFillTint="33"/>
      </w:tcPr>
    </w:tblStylePr>
    <w:tblStylePr w:type="band1Horz">
      <w:tblPr/>
      <w:tcPr>
        <w:shd w:val="clear" w:color="auto" w:fill="F6CBD1" w:themeFill="accent3" w:themeFillTint="33"/>
      </w:tcPr>
    </w:tblStylePr>
  </w:style>
  <w:style w:type="table" w:styleId="TabeladeLista4-nfase4">
    <w:name w:val="List Table 4 Accent 4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D0AC63" w:themeColor="accent4" w:themeTint="99"/>
        <w:left w:val="single" w:sz="4" w:space="0" w:color="D0AC63" w:themeColor="accent4" w:themeTint="99"/>
        <w:bottom w:val="single" w:sz="4" w:space="0" w:color="D0AC63" w:themeColor="accent4" w:themeTint="99"/>
        <w:right w:val="single" w:sz="4" w:space="0" w:color="D0AC63" w:themeColor="accent4" w:themeTint="99"/>
        <w:insideH w:val="single" w:sz="4" w:space="0" w:color="D0AC6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56628" w:themeColor="accent4"/>
          <w:left w:val="single" w:sz="4" w:space="0" w:color="856628" w:themeColor="accent4"/>
          <w:bottom w:val="single" w:sz="4" w:space="0" w:color="856628" w:themeColor="accent4"/>
          <w:right w:val="single" w:sz="4" w:space="0" w:color="856628" w:themeColor="accent4"/>
          <w:insideH w:val="nil"/>
        </w:tcBorders>
        <w:shd w:val="clear" w:color="auto" w:fill="856628" w:themeFill="accent4"/>
      </w:tcPr>
    </w:tblStylePr>
    <w:tblStylePr w:type="lastRow">
      <w:rPr>
        <w:b/>
        <w:bCs/>
      </w:rPr>
      <w:tblPr/>
      <w:tcPr>
        <w:tcBorders>
          <w:top w:val="double" w:sz="4" w:space="0" w:color="D0AC6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3CA" w:themeFill="accent4" w:themeFillTint="33"/>
      </w:tcPr>
    </w:tblStylePr>
    <w:tblStylePr w:type="band1Horz">
      <w:tblPr/>
      <w:tcPr>
        <w:shd w:val="clear" w:color="auto" w:fill="EFE3CA" w:themeFill="accent4" w:themeFillTint="33"/>
      </w:tcPr>
    </w:tblStylePr>
  </w:style>
  <w:style w:type="table" w:styleId="TabeladeLista4-nfase5">
    <w:name w:val="List Table 4 Accent 5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C66E8D" w:themeColor="accent5" w:themeTint="99"/>
        <w:left w:val="single" w:sz="4" w:space="0" w:color="C66E8D" w:themeColor="accent5" w:themeTint="99"/>
        <w:bottom w:val="single" w:sz="4" w:space="0" w:color="C66E8D" w:themeColor="accent5" w:themeTint="99"/>
        <w:right w:val="single" w:sz="4" w:space="0" w:color="C66E8D" w:themeColor="accent5" w:themeTint="99"/>
        <w:insideH w:val="single" w:sz="4" w:space="0" w:color="C66E8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E314C" w:themeColor="accent5"/>
          <w:left w:val="single" w:sz="4" w:space="0" w:color="7E314C" w:themeColor="accent5"/>
          <w:bottom w:val="single" w:sz="4" w:space="0" w:color="7E314C" w:themeColor="accent5"/>
          <w:right w:val="single" w:sz="4" w:space="0" w:color="7E314C" w:themeColor="accent5"/>
          <w:insideH w:val="nil"/>
        </w:tcBorders>
        <w:shd w:val="clear" w:color="auto" w:fill="7E314C" w:themeFill="accent5"/>
      </w:tcPr>
    </w:tblStylePr>
    <w:tblStylePr w:type="lastRow">
      <w:rPr>
        <w:b/>
        <w:bCs/>
      </w:rPr>
      <w:tblPr/>
      <w:tcPr>
        <w:tcBorders>
          <w:top w:val="double" w:sz="4" w:space="0" w:color="C66E8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CED9" w:themeFill="accent5" w:themeFillTint="33"/>
      </w:tcPr>
    </w:tblStylePr>
    <w:tblStylePr w:type="band1Horz">
      <w:tblPr/>
      <w:tcPr>
        <w:shd w:val="clear" w:color="auto" w:fill="ECCED9" w:themeFill="accent5" w:themeFillTint="33"/>
      </w:tcPr>
    </w:tblStylePr>
  </w:style>
  <w:style w:type="table" w:styleId="TabeladeLista4-nfase6">
    <w:name w:val="List Table 4 Accent 6"/>
    <w:basedOn w:val="Tabelanormal"/>
    <w:uiPriority w:val="49"/>
    <w:rsid w:val="00C91780"/>
    <w:tblPr>
      <w:tblStyleRowBandSize w:val="1"/>
      <w:tblStyleColBandSize w:val="1"/>
      <w:tblBorders>
        <w:top w:val="single" w:sz="4" w:space="0" w:color="8BA5BF" w:themeColor="accent6" w:themeTint="99"/>
        <w:left w:val="single" w:sz="4" w:space="0" w:color="8BA5BF" w:themeColor="accent6" w:themeTint="99"/>
        <w:bottom w:val="single" w:sz="4" w:space="0" w:color="8BA5BF" w:themeColor="accent6" w:themeTint="99"/>
        <w:right w:val="single" w:sz="4" w:space="0" w:color="8BA5BF" w:themeColor="accent6" w:themeTint="99"/>
        <w:insideH w:val="single" w:sz="4" w:space="0" w:color="8BA5B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6A88" w:themeColor="accent6"/>
          <w:left w:val="single" w:sz="4" w:space="0" w:color="4B6A88" w:themeColor="accent6"/>
          <w:bottom w:val="single" w:sz="4" w:space="0" w:color="4B6A88" w:themeColor="accent6"/>
          <w:right w:val="single" w:sz="4" w:space="0" w:color="4B6A88" w:themeColor="accent6"/>
          <w:insideH w:val="nil"/>
        </w:tcBorders>
        <w:shd w:val="clear" w:color="auto" w:fill="4B6A88" w:themeFill="accent6"/>
      </w:tcPr>
    </w:tblStylePr>
    <w:tblStylePr w:type="lastRow">
      <w:rPr>
        <w:b/>
        <w:bCs/>
      </w:rPr>
      <w:tblPr/>
      <w:tcPr>
        <w:tcBorders>
          <w:top w:val="double" w:sz="4" w:space="0" w:color="8BA5B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E1E9" w:themeFill="accent6" w:themeFillTint="33"/>
      </w:tcPr>
    </w:tblStylePr>
    <w:tblStylePr w:type="band1Horz">
      <w:tblPr/>
      <w:tcPr>
        <w:shd w:val="clear" w:color="auto" w:fill="D8E1E9" w:themeFill="accent6" w:themeFillTint="33"/>
      </w:tcPr>
    </w:tblStylePr>
  </w:style>
  <w:style w:type="table" w:styleId="TabeladeLista5Escura">
    <w:name w:val="List Table 5 Dark"/>
    <w:basedOn w:val="Tabelanormal"/>
    <w:uiPriority w:val="50"/>
    <w:rsid w:val="00C91780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1">
    <w:name w:val="List Table 5 Dark Accent 1"/>
    <w:basedOn w:val="Tabelanormal"/>
    <w:uiPriority w:val="50"/>
    <w:rsid w:val="00C91780"/>
    <w:rPr>
      <w:color w:val="FFFFFF" w:themeColor="background1"/>
    </w:rPr>
    <w:tblPr>
      <w:tblStyleRowBandSize w:val="1"/>
      <w:tblStyleColBandSize w:val="1"/>
      <w:tblBorders>
        <w:top w:val="single" w:sz="24" w:space="0" w:color="1D824C" w:themeColor="accent1"/>
        <w:left w:val="single" w:sz="24" w:space="0" w:color="1D824C" w:themeColor="accent1"/>
        <w:bottom w:val="single" w:sz="24" w:space="0" w:color="1D824C" w:themeColor="accent1"/>
        <w:right w:val="single" w:sz="24" w:space="0" w:color="1D824C" w:themeColor="accent1"/>
      </w:tblBorders>
    </w:tblPr>
    <w:tcPr>
      <w:shd w:val="clear" w:color="auto" w:fill="1D824C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2">
    <w:name w:val="List Table 5 Dark Accent 2"/>
    <w:basedOn w:val="Tabelanormal"/>
    <w:uiPriority w:val="50"/>
    <w:rsid w:val="00C91780"/>
    <w:rPr>
      <w:color w:val="FFFFFF" w:themeColor="background1"/>
    </w:rPr>
    <w:tblPr>
      <w:tblStyleRowBandSize w:val="1"/>
      <w:tblStyleColBandSize w:val="1"/>
      <w:tblBorders>
        <w:top w:val="single" w:sz="24" w:space="0" w:color="005556" w:themeColor="accent2"/>
        <w:left w:val="single" w:sz="24" w:space="0" w:color="005556" w:themeColor="accent2"/>
        <w:bottom w:val="single" w:sz="24" w:space="0" w:color="005556" w:themeColor="accent2"/>
        <w:right w:val="single" w:sz="24" w:space="0" w:color="005556" w:themeColor="accent2"/>
      </w:tblBorders>
    </w:tblPr>
    <w:tcPr>
      <w:shd w:val="clear" w:color="auto" w:fill="005556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3">
    <w:name w:val="List Table 5 Dark Accent 3"/>
    <w:basedOn w:val="Tabelanormal"/>
    <w:uiPriority w:val="50"/>
    <w:rsid w:val="00C91780"/>
    <w:rPr>
      <w:color w:val="FFFFFF" w:themeColor="background1"/>
    </w:rPr>
    <w:tblPr>
      <w:tblStyleRowBandSize w:val="1"/>
      <w:tblStyleColBandSize w:val="1"/>
      <w:tblBorders>
        <w:top w:val="single" w:sz="24" w:space="0" w:color="B11F35" w:themeColor="accent3"/>
        <w:left w:val="single" w:sz="24" w:space="0" w:color="B11F35" w:themeColor="accent3"/>
        <w:bottom w:val="single" w:sz="24" w:space="0" w:color="B11F35" w:themeColor="accent3"/>
        <w:right w:val="single" w:sz="24" w:space="0" w:color="B11F35" w:themeColor="accent3"/>
      </w:tblBorders>
    </w:tblPr>
    <w:tcPr>
      <w:shd w:val="clear" w:color="auto" w:fill="B11F3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4">
    <w:name w:val="List Table 5 Dark Accent 4"/>
    <w:basedOn w:val="Tabelanormal"/>
    <w:uiPriority w:val="50"/>
    <w:rsid w:val="00C91780"/>
    <w:rPr>
      <w:color w:val="FFFFFF" w:themeColor="background1"/>
    </w:rPr>
    <w:tblPr>
      <w:tblStyleRowBandSize w:val="1"/>
      <w:tblStyleColBandSize w:val="1"/>
      <w:tblBorders>
        <w:top w:val="single" w:sz="24" w:space="0" w:color="856628" w:themeColor="accent4"/>
        <w:left w:val="single" w:sz="24" w:space="0" w:color="856628" w:themeColor="accent4"/>
        <w:bottom w:val="single" w:sz="24" w:space="0" w:color="856628" w:themeColor="accent4"/>
        <w:right w:val="single" w:sz="24" w:space="0" w:color="856628" w:themeColor="accent4"/>
      </w:tblBorders>
    </w:tblPr>
    <w:tcPr>
      <w:shd w:val="clear" w:color="auto" w:fill="856628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5">
    <w:name w:val="List Table 5 Dark Accent 5"/>
    <w:basedOn w:val="Tabelanormal"/>
    <w:uiPriority w:val="50"/>
    <w:rsid w:val="00C91780"/>
    <w:rPr>
      <w:color w:val="FFFFFF" w:themeColor="background1"/>
    </w:rPr>
    <w:tblPr>
      <w:tblStyleRowBandSize w:val="1"/>
      <w:tblStyleColBandSize w:val="1"/>
      <w:tblBorders>
        <w:top w:val="single" w:sz="24" w:space="0" w:color="7E314C" w:themeColor="accent5"/>
        <w:left w:val="single" w:sz="24" w:space="0" w:color="7E314C" w:themeColor="accent5"/>
        <w:bottom w:val="single" w:sz="24" w:space="0" w:color="7E314C" w:themeColor="accent5"/>
        <w:right w:val="single" w:sz="24" w:space="0" w:color="7E314C" w:themeColor="accent5"/>
      </w:tblBorders>
    </w:tblPr>
    <w:tcPr>
      <w:shd w:val="clear" w:color="auto" w:fill="7E314C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nfase6">
    <w:name w:val="List Table 5 Dark Accent 6"/>
    <w:basedOn w:val="Tabelanormal"/>
    <w:uiPriority w:val="50"/>
    <w:rsid w:val="00C91780"/>
    <w:rPr>
      <w:color w:val="FFFFFF" w:themeColor="background1"/>
    </w:rPr>
    <w:tblPr>
      <w:tblStyleRowBandSize w:val="1"/>
      <w:tblStyleColBandSize w:val="1"/>
      <w:tblBorders>
        <w:top w:val="single" w:sz="24" w:space="0" w:color="4B6A88" w:themeColor="accent6"/>
        <w:left w:val="single" w:sz="24" w:space="0" w:color="4B6A88" w:themeColor="accent6"/>
        <w:bottom w:val="single" w:sz="24" w:space="0" w:color="4B6A88" w:themeColor="accent6"/>
        <w:right w:val="single" w:sz="24" w:space="0" w:color="4B6A88" w:themeColor="accent6"/>
      </w:tblBorders>
    </w:tblPr>
    <w:tcPr>
      <w:shd w:val="clear" w:color="auto" w:fill="4B6A88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6Colorida">
    <w:name w:val="List Table 6 Colorful"/>
    <w:basedOn w:val="Tabelanormal"/>
    <w:uiPriority w:val="51"/>
    <w:rsid w:val="00C91780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6Colorida-nfase1">
    <w:name w:val="List Table 6 Colorful Accent 1"/>
    <w:basedOn w:val="Tabelanormal"/>
    <w:uiPriority w:val="51"/>
    <w:rsid w:val="00C91780"/>
    <w:rPr>
      <w:color w:val="156138" w:themeColor="accent1" w:themeShade="BF"/>
    </w:rPr>
    <w:tblPr>
      <w:tblStyleRowBandSize w:val="1"/>
      <w:tblStyleColBandSize w:val="1"/>
      <w:tblBorders>
        <w:top w:val="single" w:sz="4" w:space="0" w:color="1D824C" w:themeColor="accent1"/>
        <w:bottom w:val="single" w:sz="4" w:space="0" w:color="1D824C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1D824C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1D824C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5F2DA" w:themeFill="accent1" w:themeFillTint="33"/>
      </w:tcPr>
    </w:tblStylePr>
    <w:tblStylePr w:type="band1Horz">
      <w:tblPr/>
      <w:tcPr>
        <w:shd w:val="clear" w:color="auto" w:fill="C5F2DA" w:themeFill="accent1" w:themeFillTint="33"/>
      </w:tcPr>
    </w:tblStylePr>
  </w:style>
  <w:style w:type="table" w:styleId="TabeladeLista6Colorida-nfase2">
    <w:name w:val="List Table 6 Colorful Accent 2"/>
    <w:basedOn w:val="Tabelanormal"/>
    <w:uiPriority w:val="51"/>
    <w:rsid w:val="00C91780"/>
    <w:rPr>
      <w:color w:val="003F40" w:themeColor="accent2" w:themeShade="BF"/>
    </w:rPr>
    <w:tblPr>
      <w:tblStyleRowBandSize w:val="1"/>
      <w:tblStyleColBandSize w:val="1"/>
      <w:tblBorders>
        <w:top w:val="single" w:sz="4" w:space="0" w:color="005556" w:themeColor="accent2"/>
        <w:bottom w:val="single" w:sz="4" w:space="0" w:color="005556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005556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00555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AFEFF" w:themeFill="accent2" w:themeFillTint="33"/>
      </w:tcPr>
    </w:tblStylePr>
    <w:tblStylePr w:type="band1Horz">
      <w:tblPr/>
      <w:tcPr>
        <w:shd w:val="clear" w:color="auto" w:fill="AAFEFF" w:themeFill="accent2" w:themeFillTint="33"/>
      </w:tcPr>
    </w:tblStylePr>
  </w:style>
  <w:style w:type="table" w:styleId="TabeladeLista6Colorida-nfase3">
    <w:name w:val="List Table 6 Colorful Accent 3"/>
    <w:basedOn w:val="Tabelanormal"/>
    <w:uiPriority w:val="51"/>
    <w:rsid w:val="00C91780"/>
    <w:rPr>
      <w:color w:val="841727" w:themeColor="accent3" w:themeShade="BF"/>
    </w:rPr>
    <w:tblPr>
      <w:tblStyleRowBandSize w:val="1"/>
      <w:tblStyleColBandSize w:val="1"/>
      <w:tblBorders>
        <w:top w:val="single" w:sz="4" w:space="0" w:color="B11F35" w:themeColor="accent3"/>
        <w:bottom w:val="single" w:sz="4" w:space="0" w:color="B11F35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B11F35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B11F3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CBD1" w:themeFill="accent3" w:themeFillTint="33"/>
      </w:tcPr>
    </w:tblStylePr>
    <w:tblStylePr w:type="band1Horz">
      <w:tblPr/>
      <w:tcPr>
        <w:shd w:val="clear" w:color="auto" w:fill="F6CBD1" w:themeFill="accent3" w:themeFillTint="33"/>
      </w:tcPr>
    </w:tblStylePr>
  </w:style>
  <w:style w:type="table" w:styleId="TabeladeLista6Colorida-nfase4">
    <w:name w:val="List Table 6 Colorful Accent 4"/>
    <w:basedOn w:val="Tabelanormal"/>
    <w:uiPriority w:val="51"/>
    <w:rsid w:val="00C91780"/>
    <w:rPr>
      <w:color w:val="634C1E" w:themeColor="accent4" w:themeShade="BF"/>
    </w:rPr>
    <w:tblPr>
      <w:tblStyleRowBandSize w:val="1"/>
      <w:tblStyleColBandSize w:val="1"/>
      <w:tblBorders>
        <w:top w:val="single" w:sz="4" w:space="0" w:color="856628" w:themeColor="accent4"/>
        <w:bottom w:val="single" w:sz="4" w:space="0" w:color="856628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856628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856628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3CA" w:themeFill="accent4" w:themeFillTint="33"/>
      </w:tcPr>
    </w:tblStylePr>
    <w:tblStylePr w:type="band1Horz">
      <w:tblPr/>
      <w:tcPr>
        <w:shd w:val="clear" w:color="auto" w:fill="EFE3CA" w:themeFill="accent4" w:themeFillTint="33"/>
      </w:tcPr>
    </w:tblStylePr>
  </w:style>
  <w:style w:type="table" w:styleId="TabeladeLista6Colorida-nfase5">
    <w:name w:val="List Table 6 Colorful Accent 5"/>
    <w:basedOn w:val="Tabelanormal"/>
    <w:uiPriority w:val="51"/>
    <w:rsid w:val="00C91780"/>
    <w:rPr>
      <w:color w:val="5E2438" w:themeColor="accent5" w:themeShade="BF"/>
    </w:rPr>
    <w:tblPr>
      <w:tblStyleRowBandSize w:val="1"/>
      <w:tblStyleColBandSize w:val="1"/>
      <w:tblBorders>
        <w:top w:val="single" w:sz="4" w:space="0" w:color="7E314C" w:themeColor="accent5"/>
        <w:bottom w:val="single" w:sz="4" w:space="0" w:color="7E314C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7E314C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7E314C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CCED9" w:themeFill="accent5" w:themeFillTint="33"/>
      </w:tcPr>
    </w:tblStylePr>
    <w:tblStylePr w:type="band1Horz">
      <w:tblPr/>
      <w:tcPr>
        <w:shd w:val="clear" w:color="auto" w:fill="ECCED9" w:themeFill="accent5" w:themeFillTint="33"/>
      </w:tcPr>
    </w:tblStylePr>
  </w:style>
  <w:style w:type="table" w:styleId="TabeladeLista6Colorida-nfase6">
    <w:name w:val="List Table 6 Colorful Accent 6"/>
    <w:basedOn w:val="Tabelanormal"/>
    <w:uiPriority w:val="51"/>
    <w:rsid w:val="00C91780"/>
    <w:rPr>
      <w:color w:val="384F65" w:themeColor="accent6" w:themeShade="BF"/>
    </w:rPr>
    <w:tblPr>
      <w:tblStyleRowBandSize w:val="1"/>
      <w:tblStyleColBandSize w:val="1"/>
      <w:tblBorders>
        <w:top w:val="single" w:sz="4" w:space="0" w:color="4B6A88" w:themeColor="accent6"/>
        <w:bottom w:val="single" w:sz="4" w:space="0" w:color="4B6A88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4B6A88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4B6A8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E1E9" w:themeFill="accent6" w:themeFillTint="33"/>
      </w:tcPr>
    </w:tblStylePr>
    <w:tblStylePr w:type="band1Horz">
      <w:tblPr/>
      <w:tcPr>
        <w:shd w:val="clear" w:color="auto" w:fill="D8E1E9" w:themeFill="accent6" w:themeFillTint="33"/>
      </w:tcPr>
    </w:tblStylePr>
  </w:style>
  <w:style w:type="table" w:styleId="TabeladeLista7Colorida">
    <w:name w:val="List Table 7 Colorful"/>
    <w:basedOn w:val="Tabelanormal"/>
    <w:uiPriority w:val="52"/>
    <w:rsid w:val="00C91780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1">
    <w:name w:val="List Table 7 Colorful Accent 1"/>
    <w:basedOn w:val="Tabelanormal"/>
    <w:uiPriority w:val="52"/>
    <w:rsid w:val="00C91780"/>
    <w:rPr>
      <w:color w:val="156138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D824C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D824C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D824C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D824C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C5F2DA" w:themeFill="accent1" w:themeFillTint="33"/>
      </w:tcPr>
    </w:tblStylePr>
    <w:tblStylePr w:type="band1Horz">
      <w:tblPr/>
      <w:tcPr>
        <w:shd w:val="clear" w:color="auto" w:fill="C5F2DA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2">
    <w:name w:val="List Table 7 Colorful Accent 2"/>
    <w:basedOn w:val="Tabelanormal"/>
    <w:uiPriority w:val="52"/>
    <w:rsid w:val="00C91780"/>
    <w:rPr>
      <w:color w:val="003F40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5556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5556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5556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5556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AAFEFF" w:themeFill="accent2" w:themeFillTint="33"/>
      </w:tcPr>
    </w:tblStylePr>
    <w:tblStylePr w:type="band1Horz">
      <w:tblPr/>
      <w:tcPr>
        <w:shd w:val="clear" w:color="auto" w:fill="AAFEFF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3">
    <w:name w:val="List Table 7 Colorful Accent 3"/>
    <w:basedOn w:val="Tabelanormal"/>
    <w:uiPriority w:val="52"/>
    <w:rsid w:val="00C91780"/>
    <w:rPr>
      <w:color w:val="841727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11F35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11F35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11F35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11F35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F6CBD1" w:themeFill="accent3" w:themeFillTint="33"/>
      </w:tcPr>
    </w:tblStylePr>
    <w:tblStylePr w:type="band1Horz">
      <w:tblPr/>
      <w:tcPr>
        <w:shd w:val="clear" w:color="auto" w:fill="F6CBD1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4">
    <w:name w:val="List Table 7 Colorful Accent 4"/>
    <w:basedOn w:val="Tabelanormal"/>
    <w:uiPriority w:val="52"/>
    <w:rsid w:val="00C91780"/>
    <w:rPr>
      <w:color w:val="634C1E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856628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856628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856628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856628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FE3CA" w:themeFill="accent4" w:themeFillTint="33"/>
      </w:tcPr>
    </w:tblStylePr>
    <w:tblStylePr w:type="band1Horz">
      <w:tblPr/>
      <w:tcPr>
        <w:shd w:val="clear" w:color="auto" w:fill="EFE3CA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5">
    <w:name w:val="List Table 7 Colorful Accent 5"/>
    <w:basedOn w:val="Tabelanormal"/>
    <w:uiPriority w:val="52"/>
    <w:rsid w:val="00C91780"/>
    <w:rPr>
      <w:color w:val="5E2438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E314C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E314C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E314C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E314C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ECCED9" w:themeFill="accent5" w:themeFillTint="33"/>
      </w:tcPr>
    </w:tblStylePr>
    <w:tblStylePr w:type="band1Horz">
      <w:tblPr/>
      <w:tcPr>
        <w:shd w:val="clear" w:color="auto" w:fill="ECCED9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nfase6">
    <w:name w:val="List Table 7 Colorful Accent 6"/>
    <w:basedOn w:val="Tabelanormal"/>
    <w:uiPriority w:val="52"/>
    <w:rsid w:val="00C91780"/>
    <w:rPr>
      <w:color w:val="384F6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B6A88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B6A88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B6A88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B6A88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D8E1E9" w:themeFill="accent6" w:themeFillTint="33"/>
      </w:tcPr>
    </w:tblStylePr>
    <w:tblStylePr w:type="band1Horz">
      <w:tblPr/>
      <w:tcPr>
        <w:shd w:val="clear" w:color="auto" w:fill="D8E1E9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adeMdia1">
    <w:name w:val="Medium Grid 1"/>
    <w:basedOn w:val="Tabelanormal"/>
    <w:uiPriority w:val="67"/>
    <w:semiHidden/>
    <w:unhideWhenUsed/>
    <w:rsid w:val="00C91780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adeMdia1-nfase1">
    <w:name w:val="Medium Grid 1 Accent 1"/>
    <w:basedOn w:val="Tabelanormal"/>
    <w:uiPriority w:val="67"/>
    <w:semiHidden/>
    <w:unhideWhenUsed/>
    <w:rsid w:val="00C91780"/>
    <w:tblPr>
      <w:tblStyleRowBandSize w:val="1"/>
      <w:tblStyleColBandSize w:val="1"/>
      <w:tblBorders>
        <w:top w:val="single" w:sz="8" w:space="0" w:color="2DC975" w:themeColor="accent1" w:themeTint="BF"/>
        <w:left w:val="single" w:sz="8" w:space="0" w:color="2DC975" w:themeColor="accent1" w:themeTint="BF"/>
        <w:bottom w:val="single" w:sz="8" w:space="0" w:color="2DC975" w:themeColor="accent1" w:themeTint="BF"/>
        <w:right w:val="single" w:sz="8" w:space="0" w:color="2DC975" w:themeColor="accent1" w:themeTint="BF"/>
        <w:insideH w:val="single" w:sz="8" w:space="0" w:color="2DC975" w:themeColor="accent1" w:themeTint="BF"/>
        <w:insideV w:val="single" w:sz="8" w:space="0" w:color="2DC975" w:themeColor="accent1" w:themeTint="BF"/>
      </w:tblBorders>
    </w:tblPr>
    <w:tcPr>
      <w:shd w:val="clear" w:color="auto" w:fill="B7EFD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DC97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FDFA3" w:themeFill="accent1" w:themeFillTint="7F"/>
      </w:tcPr>
    </w:tblStylePr>
    <w:tblStylePr w:type="band1Horz">
      <w:tblPr/>
      <w:tcPr>
        <w:shd w:val="clear" w:color="auto" w:fill="6FDFA3" w:themeFill="accent1" w:themeFillTint="7F"/>
      </w:tcPr>
    </w:tblStylePr>
  </w:style>
  <w:style w:type="table" w:styleId="GradeMdia1-nfase2">
    <w:name w:val="Medium Grid 1 Accent 2"/>
    <w:basedOn w:val="Tabelanormal"/>
    <w:uiPriority w:val="67"/>
    <w:semiHidden/>
    <w:unhideWhenUsed/>
    <w:rsid w:val="00C91780"/>
    <w:tblPr>
      <w:tblStyleRowBandSize w:val="1"/>
      <w:tblStyleColBandSize w:val="1"/>
      <w:tblBorders>
        <w:top w:val="single" w:sz="8" w:space="0" w:color="00BEC0" w:themeColor="accent2" w:themeTint="BF"/>
        <w:left w:val="single" w:sz="8" w:space="0" w:color="00BEC0" w:themeColor="accent2" w:themeTint="BF"/>
        <w:bottom w:val="single" w:sz="8" w:space="0" w:color="00BEC0" w:themeColor="accent2" w:themeTint="BF"/>
        <w:right w:val="single" w:sz="8" w:space="0" w:color="00BEC0" w:themeColor="accent2" w:themeTint="BF"/>
        <w:insideH w:val="single" w:sz="8" w:space="0" w:color="00BEC0" w:themeColor="accent2" w:themeTint="BF"/>
        <w:insideV w:val="single" w:sz="8" w:space="0" w:color="00BEC0" w:themeColor="accent2" w:themeTint="BF"/>
      </w:tblBorders>
    </w:tblPr>
    <w:tcPr>
      <w:shd w:val="clear" w:color="auto" w:fill="96FDFF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BEC0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2BFCFF" w:themeFill="accent2" w:themeFillTint="7F"/>
      </w:tcPr>
    </w:tblStylePr>
    <w:tblStylePr w:type="band1Horz">
      <w:tblPr/>
      <w:tcPr>
        <w:shd w:val="clear" w:color="auto" w:fill="2BFCFF" w:themeFill="accent2" w:themeFillTint="7F"/>
      </w:tcPr>
    </w:tblStylePr>
  </w:style>
  <w:style w:type="table" w:styleId="GradeMdia1-nfase3">
    <w:name w:val="Medium Grid 1 Accent 3"/>
    <w:basedOn w:val="Tabelanormal"/>
    <w:uiPriority w:val="67"/>
    <w:semiHidden/>
    <w:unhideWhenUsed/>
    <w:rsid w:val="00C91780"/>
    <w:tblPr>
      <w:tblStyleRowBandSize w:val="1"/>
      <w:tblStyleColBandSize w:val="1"/>
      <w:tblBorders>
        <w:top w:val="single" w:sz="8" w:space="0" w:color="DD3E56" w:themeColor="accent3" w:themeTint="BF"/>
        <w:left w:val="single" w:sz="8" w:space="0" w:color="DD3E56" w:themeColor="accent3" w:themeTint="BF"/>
        <w:bottom w:val="single" w:sz="8" w:space="0" w:color="DD3E56" w:themeColor="accent3" w:themeTint="BF"/>
        <w:right w:val="single" w:sz="8" w:space="0" w:color="DD3E56" w:themeColor="accent3" w:themeTint="BF"/>
        <w:insideH w:val="single" w:sz="8" w:space="0" w:color="DD3E56" w:themeColor="accent3" w:themeTint="BF"/>
        <w:insideV w:val="single" w:sz="8" w:space="0" w:color="DD3E56" w:themeColor="accent3" w:themeTint="BF"/>
      </w:tblBorders>
    </w:tblPr>
    <w:tcPr>
      <w:shd w:val="clear" w:color="auto" w:fill="F4BFC7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DD3E56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7E8E" w:themeFill="accent3" w:themeFillTint="7F"/>
      </w:tcPr>
    </w:tblStylePr>
    <w:tblStylePr w:type="band1Horz">
      <w:tblPr/>
      <w:tcPr>
        <w:shd w:val="clear" w:color="auto" w:fill="E87E8E" w:themeFill="accent3" w:themeFillTint="7F"/>
      </w:tcPr>
    </w:tblStylePr>
  </w:style>
  <w:style w:type="table" w:styleId="GradeMdia1-nfase4">
    <w:name w:val="Medium Grid 1 Accent 4"/>
    <w:basedOn w:val="Tabelanormal"/>
    <w:uiPriority w:val="67"/>
    <w:semiHidden/>
    <w:unhideWhenUsed/>
    <w:rsid w:val="00C91780"/>
    <w:tblPr>
      <w:tblStyleRowBandSize w:val="1"/>
      <w:tblStyleColBandSize w:val="1"/>
      <w:tblBorders>
        <w:top w:val="single" w:sz="8" w:space="0" w:color="C4973C" w:themeColor="accent4" w:themeTint="BF"/>
        <w:left w:val="single" w:sz="8" w:space="0" w:color="C4973C" w:themeColor="accent4" w:themeTint="BF"/>
        <w:bottom w:val="single" w:sz="8" w:space="0" w:color="C4973C" w:themeColor="accent4" w:themeTint="BF"/>
        <w:right w:val="single" w:sz="8" w:space="0" w:color="C4973C" w:themeColor="accent4" w:themeTint="BF"/>
        <w:insideH w:val="single" w:sz="8" w:space="0" w:color="C4973C" w:themeColor="accent4" w:themeTint="BF"/>
        <w:insideV w:val="single" w:sz="8" w:space="0" w:color="C4973C" w:themeColor="accent4" w:themeTint="BF"/>
      </w:tblBorders>
    </w:tblPr>
    <w:tcPr>
      <w:shd w:val="clear" w:color="auto" w:fill="EBDCBE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4973C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8BA7D" w:themeFill="accent4" w:themeFillTint="7F"/>
      </w:tcPr>
    </w:tblStylePr>
    <w:tblStylePr w:type="band1Horz">
      <w:tblPr/>
      <w:tcPr>
        <w:shd w:val="clear" w:color="auto" w:fill="D8BA7D" w:themeFill="accent4" w:themeFillTint="7F"/>
      </w:tcPr>
    </w:tblStylePr>
  </w:style>
  <w:style w:type="table" w:styleId="GradeMdia1-nfase5">
    <w:name w:val="Medium Grid 1 Accent 5"/>
    <w:basedOn w:val="Tabelanormal"/>
    <w:uiPriority w:val="67"/>
    <w:semiHidden/>
    <w:unhideWhenUsed/>
    <w:rsid w:val="00C91780"/>
    <w:tblPr>
      <w:tblStyleRowBandSize w:val="1"/>
      <w:tblStyleColBandSize w:val="1"/>
      <w:tblBorders>
        <w:top w:val="single" w:sz="8" w:space="0" w:color="B84A70" w:themeColor="accent5" w:themeTint="BF"/>
        <w:left w:val="single" w:sz="8" w:space="0" w:color="B84A70" w:themeColor="accent5" w:themeTint="BF"/>
        <w:bottom w:val="single" w:sz="8" w:space="0" w:color="B84A70" w:themeColor="accent5" w:themeTint="BF"/>
        <w:right w:val="single" w:sz="8" w:space="0" w:color="B84A70" w:themeColor="accent5" w:themeTint="BF"/>
        <w:insideH w:val="single" w:sz="8" w:space="0" w:color="B84A70" w:themeColor="accent5" w:themeTint="BF"/>
        <w:insideV w:val="single" w:sz="8" w:space="0" w:color="B84A70" w:themeColor="accent5" w:themeTint="BF"/>
      </w:tblBorders>
    </w:tblPr>
    <w:tcPr>
      <w:shd w:val="clear" w:color="auto" w:fill="E7C3C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84A70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86A0" w:themeFill="accent5" w:themeFillTint="7F"/>
      </w:tcPr>
    </w:tblStylePr>
    <w:tblStylePr w:type="band1Horz">
      <w:tblPr/>
      <w:tcPr>
        <w:shd w:val="clear" w:color="auto" w:fill="D086A0" w:themeFill="accent5" w:themeFillTint="7F"/>
      </w:tcPr>
    </w:tblStylePr>
  </w:style>
  <w:style w:type="table" w:styleId="GradeMdia1-nfase6">
    <w:name w:val="Medium Grid 1 Accent 6"/>
    <w:basedOn w:val="Tabelanormal"/>
    <w:uiPriority w:val="67"/>
    <w:semiHidden/>
    <w:unhideWhenUsed/>
    <w:rsid w:val="00C91780"/>
    <w:tblPr>
      <w:tblStyleRowBandSize w:val="1"/>
      <w:tblStyleColBandSize w:val="1"/>
      <w:tblBorders>
        <w:top w:val="single" w:sz="8" w:space="0" w:color="6E8FAF" w:themeColor="accent6" w:themeTint="BF"/>
        <w:left w:val="single" w:sz="8" w:space="0" w:color="6E8FAF" w:themeColor="accent6" w:themeTint="BF"/>
        <w:bottom w:val="single" w:sz="8" w:space="0" w:color="6E8FAF" w:themeColor="accent6" w:themeTint="BF"/>
        <w:right w:val="single" w:sz="8" w:space="0" w:color="6E8FAF" w:themeColor="accent6" w:themeTint="BF"/>
        <w:insideH w:val="single" w:sz="8" w:space="0" w:color="6E8FAF" w:themeColor="accent6" w:themeTint="BF"/>
        <w:insideV w:val="single" w:sz="8" w:space="0" w:color="6E8FAF" w:themeColor="accent6" w:themeTint="BF"/>
      </w:tblBorders>
    </w:tblPr>
    <w:tcPr>
      <w:shd w:val="clear" w:color="auto" w:fill="CFDAE4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E8FAF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EB4CA" w:themeFill="accent6" w:themeFillTint="7F"/>
      </w:tcPr>
    </w:tblStylePr>
    <w:tblStylePr w:type="band1Horz">
      <w:tblPr/>
      <w:tcPr>
        <w:shd w:val="clear" w:color="auto" w:fill="9EB4CA" w:themeFill="accent6" w:themeFillTint="7F"/>
      </w:tcPr>
    </w:tblStylePr>
  </w:style>
  <w:style w:type="table" w:styleId="GradeMdia2">
    <w:name w:val="Medium Grid 2"/>
    <w:basedOn w:val="Tabelanormal"/>
    <w:uiPriority w:val="68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1">
    <w:name w:val="Medium Grid 2 Accent 1"/>
    <w:basedOn w:val="Tabelanormal"/>
    <w:uiPriority w:val="68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1D824C" w:themeColor="accent1"/>
        <w:left w:val="single" w:sz="8" w:space="0" w:color="1D824C" w:themeColor="accent1"/>
        <w:bottom w:val="single" w:sz="8" w:space="0" w:color="1D824C" w:themeColor="accent1"/>
        <w:right w:val="single" w:sz="8" w:space="0" w:color="1D824C" w:themeColor="accent1"/>
        <w:insideH w:val="single" w:sz="8" w:space="0" w:color="1D824C" w:themeColor="accent1"/>
        <w:insideV w:val="single" w:sz="8" w:space="0" w:color="1D824C" w:themeColor="accent1"/>
      </w:tblBorders>
    </w:tblPr>
    <w:tcPr>
      <w:shd w:val="clear" w:color="auto" w:fill="B7EFD1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2F8EC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5F2DA" w:themeFill="accent1" w:themeFillTint="33"/>
      </w:tcPr>
    </w:tblStylePr>
    <w:tblStylePr w:type="band1Vert">
      <w:tblPr/>
      <w:tcPr>
        <w:shd w:val="clear" w:color="auto" w:fill="6FDFA3" w:themeFill="accent1" w:themeFillTint="7F"/>
      </w:tcPr>
    </w:tblStylePr>
    <w:tblStylePr w:type="band1Horz">
      <w:tblPr/>
      <w:tcPr>
        <w:tcBorders>
          <w:insideH w:val="single" w:sz="6" w:space="0" w:color="1D824C" w:themeColor="accent1"/>
          <w:insideV w:val="single" w:sz="6" w:space="0" w:color="1D824C" w:themeColor="accent1"/>
        </w:tcBorders>
        <w:shd w:val="clear" w:color="auto" w:fill="6FDFA3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2">
    <w:name w:val="Medium Grid 2 Accent 2"/>
    <w:basedOn w:val="Tabelanormal"/>
    <w:uiPriority w:val="68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005556" w:themeColor="accent2"/>
        <w:left w:val="single" w:sz="8" w:space="0" w:color="005556" w:themeColor="accent2"/>
        <w:bottom w:val="single" w:sz="8" w:space="0" w:color="005556" w:themeColor="accent2"/>
        <w:right w:val="single" w:sz="8" w:space="0" w:color="005556" w:themeColor="accent2"/>
        <w:insideH w:val="single" w:sz="8" w:space="0" w:color="005556" w:themeColor="accent2"/>
        <w:insideV w:val="single" w:sz="8" w:space="0" w:color="005556" w:themeColor="accent2"/>
      </w:tblBorders>
    </w:tblPr>
    <w:tcPr>
      <w:shd w:val="clear" w:color="auto" w:fill="96FDFF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D5FEFF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AFEFF" w:themeFill="accent2" w:themeFillTint="33"/>
      </w:tcPr>
    </w:tblStylePr>
    <w:tblStylePr w:type="band1Vert">
      <w:tblPr/>
      <w:tcPr>
        <w:shd w:val="clear" w:color="auto" w:fill="2BFCFF" w:themeFill="accent2" w:themeFillTint="7F"/>
      </w:tcPr>
    </w:tblStylePr>
    <w:tblStylePr w:type="band1Horz">
      <w:tblPr/>
      <w:tcPr>
        <w:tcBorders>
          <w:insideH w:val="single" w:sz="6" w:space="0" w:color="005556" w:themeColor="accent2"/>
          <w:insideV w:val="single" w:sz="6" w:space="0" w:color="005556" w:themeColor="accent2"/>
        </w:tcBorders>
        <w:shd w:val="clear" w:color="auto" w:fill="2BFCFF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3">
    <w:name w:val="Medium Grid 2 Accent 3"/>
    <w:basedOn w:val="Tabelanormal"/>
    <w:uiPriority w:val="68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B11F35" w:themeColor="accent3"/>
        <w:left w:val="single" w:sz="8" w:space="0" w:color="B11F35" w:themeColor="accent3"/>
        <w:bottom w:val="single" w:sz="8" w:space="0" w:color="B11F35" w:themeColor="accent3"/>
        <w:right w:val="single" w:sz="8" w:space="0" w:color="B11F35" w:themeColor="accent3"/>
        <w:insideH w:val="single" w:sz="8" w:space="0" w:color="B11F35" w:themeColor="accent3"/>
        <w:insideV w:val="single" w:sz="8" w:space="0" w:color="B11F35" w:themeColor="accent3"/>
      </w:tblBorders>
    </w:tblPr>
    <w:tcPr>
      <w:shd w:val="clear" w:color="auto" w:fill="F4BFC7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AE5E8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CBD1" w:themeFill="accent3" w:themeFillTint="33"/>
      </w:tcPr>
    </w:tblStylePr>
    <w:tblStylePr w:type="band1Vert">
      <w:tblPr/>
      <w:tcPr>
        <w:shd w:val="clear" w:color="auto" w:fill="E87E8E" w:themeFill="accent3" w:themeFillTint="7F"/>
      </w:tcPr>
    </w:tblStylePr>
    <w:tblStylePr w:type="band1Horz">
      <w:tblPr/>
      <w:tcPr>
        <w:tcBorders>
          <w:insideH w:val="single" w:sz="6" w:space="0" w:color="B11F35" w:themeColor="accent3"/>
          <w:insideV w:val="single" w:sz="6" w:space="0" w:color="B11F35" w:themeColor="accent3"/>
        </w:tcBorders>
        <w:shd w:val="clear" w:color="auto" w:fill="E87E8E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4">
    <w:name w:val="Medium Grid 2 Accent 4"/>
    <w:basedOn w:val="Tabelanormal"/>
    <w:uiPriority w:val="68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856628" w:themeColor="accent4"/>
        <w:left w:val="single" w:sz="8" w:space="0" w:color="856628" w:themeColor="accent4"/>
        <w:bottom w:val="single" w:sz="8" w:space="0" w:color="856628" w:themeColor="accent4"/>
        <w:right w:val="single" w:sz="8" w:space="0" w:color="856628" w:themeColor="accent4"/>
        <w:insideH w:val="single" w:sz="8" w:space="0" w:color="856628" w:themeColor="accent4"/>
        <w:insideV w:val="single" w:sz="8" w:space="0" w:color="856628" w:themeColor="accent4"/>
      </w:tblBorders>
    </w:tblPr>
    <w:tcPr>
      <w:shd w:val="clear" w:color="auto" w:fill="EBDCBE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7F1E5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E3CA" w:themeFill="accent4" w:themeFillTint="33"/>
      </w:tcPr>
    </w:tblStylePr>
    <w:tblStylePr w:type="band1Vert">
      <w:tblPr/>
      <w:tcPr>
        <w:shd w:val="clear" w:color="auto" w:fill="D8BA7D" w:themeFill="accent4" w:themeFillTint="7F"/>
      </w:tcPr>
    </w:tblStylePr>
    <w:tblStylePr w:type="band1Horz">
      <w:tblPr/>
      <w:tcPr>
        <w:tcBorders>
          <w:insideH w:val="single" w:sz="6" w:space="0" w:color="856628" w:themeColor="accent4"/>
          <w:insideV w:val="single" w:sz="6" w:space="0" w:color="856628" w:themeColor="accent4"/>
        </w:tcBorders>
        <w:shd w:val="clear" w:color="auto" w:fill="D8BA7D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5">
    <w:name w:val="Medium Grid 2 Accent 5"/>
    <w:basedOn w:val="Tabelanormal"/>
    <w:uiPriority w:val="68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7E314C" w:themeColor="accent5"/>
        <w:left w:val="single" w:sz="8" w:space="0" w:color="7E314C" w:themeColor="accent5"/>
        <w:bottom w:val="single" w:sz="8" w:space="0" w:color="7E314C" w:themeColor="accent5"/>
        <w:right w:val="single" w:sz="8" w:space="0" w:color="7E314C" w:themeColor="accent5"/>
        <w:insideH w:val="single" w:sz="8" w:space="0" w:color="7E314C" w:themeColor="accent5"/>
        <w:insideV w:val="single" w:sz="8" w:space="0" w:color="7E314C" w:themeColor="accent5"/>
      </w:tblBorders>
    </w:tblPr>
    <w:tcPr>
      <w:shd w:val="clear" w:color="auto" w:fill="E7C3C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5E7EC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CED9" w:themeFill="accent5" w:themeFillTint="33"/>
      </w:tcPr>
    </w:tblStylePr>
    <w:tblStylePr w:type="band1Vert">
      <w:tblPr/>
      <w:tcPr>
        <w:shd w:val="clear" w:color="auto" w:fill="D086A0" w:themeFill="accent5" w:themeFillTint="7F"/>
      </w:tcPr>
    </w:tblStylePr>
    <w:tblStylePr w:type="band1Horz">
      <w:tblPr/>
      <w:tcPr>
        <w:tcBorders>
          <w:insideH w:val="single" w:sz="6" w:space="0" w:color="7E314C" w:themeColor="accent5"/>
          <w:insideV w:val="single" w:sz="6" w:space="0" w:color="7E314C" w:themeColor="accent5"/>
        </w:tcBorders>
        <w:shd w:val="clear" w:color="auto" w:fill="D086A0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2-nfase6">
    <w:name w:val="Medium Grid 2 Accent 6"/>
    <w:basedOn w:val="Tabelanormal"/>
    <w:uiPriority w:val="68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4B6A88" w:themeColor="accent6"/>
        <w:left w:val="single" w:sz="8" w:space="0" w:color="4B6A88" w:themeColor="accent6"/>
        <w:bottom w:val="single" w:sz="8" w:space="0" w:color="4B6A88" w:themeColor="accent6"/>
        <w:right w:val="single" w:sz="8" w:space="0" w:color="4B6A88" w:themeColor="accent6"/>
        <w:insideH w:val="single" w:sz="8" w:space="0" w:color="4B6A88" w:themeColor="accent6"/>
        <w:insideV w:val="single" w:sz="8" w:space="0" w:color="4B6A88" w:themeColor="accent6"/>
      </w:tblBorders>
    </w:tblPr>
    <w:tcPr>
      <w:shd w:val="clear" w:color="auto" w:fill="CFDAE4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CF0F4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8E1E9" w:themeFill="accent6" w:themeFillTint="33"/>
      </w:tcPr>
    </w:tblStylePr>
    <w:tblStylePr w:type="band1Vert">
      <w:tblPr/>
      <w:tcPr>
        <w:shd w:val="clear" w:color="auto" w:fill="9EB4CA" w:themeFill="accent6" w:themeFillTint="7F"/>
      </w:tcPr>
    </w:tblStylePr>
    <w:tblStylePr w:type="band1Horz">
      <w:tblPr/>
      <w:tcPr>
        <w:tcBorders>
          <w:insideH w:val="single" w:sz="6" w:space="0" w:color="4B6A88" w:themeColor="accent6"/>
          <w:insideV w:val="single" w:sz="6" w:space="0" w:color="4B6A88" w:themeColor="accent6"/>
        </w:tcBorders>
        <w:shd w:val="clear" w:color="auto" w:fill="9EB4CA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adeMdia3">
    <w:name w:val="Medium Grid 3"/>
    <w:basedOn w:val="Tabelanormal"/>
    <w:uiPriority w:val="69"/>
    <w:semiHidden/>
    <w:unhideWhenUsed/>
    <w:rsid w:val="00C9178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GradeMdia3-nfase1">
    <w:name w:val="Medium Grid 3 Accent 1"/>
    <w:basedOn w:val="Tabelanormal"/>
    <w:uiPriority w:val="69"/>
    <w:semiHidden/>
    <w:unhideWhenUsed/>
    <w:rsid w:val="00C9178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7EFD1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D824C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D824C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D824C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D824C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FDFA3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FDFA3" w:themeFill="accent1" w:themeFillTint="7F"/>
      </w:tcPr>
    </w:tblStylePr>
  </w:style>
  <w:style w:type="table" w:styleId="GradeMdia3-nfase2">
    <w:name w:val="Medium Grid 3 Accent 2"/>
    <w:basedOn w:val="Tabelanormal"/>
    <w:uiPriority w:val="69"/>
    <w:semiHidden/>
    <w:unhideWhenUsed/>
    <w:rsid w:val="00C9178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96FDFF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5556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5556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5556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5556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2BFCFF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2BFCFF" w:themeFill="accent2" w:themeFillTint="7F"/>
      </w:tcPr>
    </w:tblStylePr>
  </w:style>
  <w:style w:type="table" w:styleId="GradeMdia3-nfase3">
    <w:name w:val="Medium Grid 3 Accent 3"/>
    <w:basedOn w:val="Tabelanormal"/>
    <w:uiPriority w:val="69"/>
    <w:semiHidden/>
    <w:unhideWhenUsed/>
    <w:rsid w:val="00C9178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4BFC7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11F35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11F35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11F35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11F35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87E8E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87E8E" w:themeFill="accent3" w:themeFillTint="7F"/>
      </w:tcPr>
    </w:tblStylePr>
  </w:style>
  <w:style w:type="table" w:styleId="GradeMdia3-nfase4">
    <w:name w:val="Medium Grid 3 Accent 4"/>
    <w:basedOn w:val="Tabelanormal"/>
    <w:uiPriority w:val="69"/>
    <w:semiHidden/>
    <w:unhideWhenUsed/>
    <w:rsid w:val="00C9178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BDCBE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56628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56628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56628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56628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8BA7D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8BA7D" w:themeFill="accent4" w:themeFillTint="7F"/>
      </w:tcPr>
    </w:tblStylePr>
  </w:style>
  <w:style w:type="table" w:styleId="GradeMdia3-nfase5">
    <w:name w:val="Medium Grid 3 Accent 5"/>
    <w:basedOn w:val="Tabelanormal"/>
    <w:uiPriority w:val="69"/>
    <w:semiHidden/>
    <w:unhideWhenUsed/>
    <w:rsid w:val="00C9178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7C3C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E314C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E314C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E314C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E314C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086A0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086A0" w:themeFill="accent5" w:themeFillTint="7F"/>
      </w:tcPr>
    </w:tblStylePr>
  </w:style>
  <w:style w:type="table" w:styleId="GradeMdia3-nfase6">
    <w:name w:val="Medium Grid 3 Accent 6"/>
    <w:basedOn w:val="Tabelanormal"/>
    <w:uiPriority w:val="69"/>
    <w:semiHidden/>
    <w:unhideWhenUsed/>
    <w:rsid w:val="00C9178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FDAE4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6A88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6A88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6A88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6A88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EB4CA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EB4CA" w:themeFill="accent6" w:themeFillTint="7F"/>
      </w:tcPr>
    </w:tblStylePr>
  </w:style>
  <w:style w:type="table" w:styleId="ListaMdia1">
    <w:name w:val="Medium List 1"/>
    <w:basedOn w:val="Tabelanormal"/>
    <w:uiPriority w:val="65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61616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dia1-nfase1">
    <w:name w:val="Medium List 1 Accent 1"/>
    <w:basedOn w:val="Tabelanormal"/>
    <w:uiPriority w:val="65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8" w:space="0" w:color="1D824C" w:themeColor="accent1"/>
        <w:bottom w:val="single" w:sz="8" w:space="0" w:color="1D824C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D824C" w:themeColor="accent1"/>
        </w:tcBorders>
      </w:tcPr>
    </w:tblStylePr>
    <w:tblStylePr w:type="lastRow">
      <w:rPr>
        <w:b/>
        <w:bCs/>
        <w:color w:val="161616" w:themeColor="text2"/>
      </w:rPr>
      <w:tblPr/>
      <w:tcPr>
        <w:tcBorders>
          <w:top w:val="single" w:sz="8" w:space="0" w:color="1D824C" w:themeColor="accent1"/>
          <w:bottom w:val="single" w:sz="8" w:space="0" w:color="1D824C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D824C" w:themeColor="accent1"/>
          <w:bottom w:val="single" w:sz="8" w:space="0" w:color="1D824C" w:themeColor="accent1"/>
        </w:tcBorders>
      </w:tcPr>
    </w:tblStylePr>
    <w:tblStylePr w:type="band1Vert">
      <w:tblPr/>
      <w:tcPr>
        <w:shd w:val="clear" w:color="auto" w:fill="B7EFD1" w:themeFill="accent1" w:themeFillTint="3F"/>
      </w:tcPr>
    </w:tblStylePr>
    <w:tblStylePr w:type="band1Horz">
      <w:tblPr/>
      <w:tcPr>
        <w:shd w:val="clear" w:color="auto" w:fill="B7EFD1" w:themeFill="accent1" w:themeFillTint="3F"/>
      </w:tcPr>
    </w:tblStylePr>
  </w:style>
  <w:style w:type="table" w:styleId="ListaMdia1-nfase2">
    <w:name w:val="Medium List 1 Accent 2"/>
    <w:basedOn w:val="Tabelanormal"/>
    <w:uiPriority w:val="65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8" w:space="0" w:color="005556" w:themeColor="accent2"/>
        <w:bottom w:val="single" w:sz="8" w:space="0" w:color="005556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5556" w:themeColor="accent2"/>
        </w:tcBorders>
      </w:tcPr>
    </w:tblStylePr>
    <w:tblStylePr w:type="lastRow">
      <w:rPr>
        <w:b/>
        <w:bCs/>
        <w:color w:val="161616" w:themeColor="text2"/>
      </w:rPr>
      <w:tblPr/>
      <w:tcPr>
        <w:tcBorders>
          <w:top w:val="single" w:sz="8" w:space="0" w:color="005556" w:themeColor="accent2"/>
          <w:bottom w:val="single" w:sz="8" w:space="0" w:color="005556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5556" w:themeColor="accent2"/>
          <w:bottom w:val="single" w:sz="8" w:space="0" w:color="005556" w:themeColor="accent2"/>
        </w:tcBorders>
      </w:tcPr>
    </w:tblStylePr>
    <w:tblStylePr w:type="band1Vert">
      <w:tblPr/>
      <w:tcPr>
        <w:shd w:val="clear" w:color="auto" w:fill="96FDFF" w:themeFill="accent2" w:themeFillTint="3F"/>
      </w:tcPr>
    </w:tblStylePr>
    <w:tblStylePr w:type="band1Horz">
      <w:tblPr/>
      <w:tcPr>
        <w:shd w:val="clear" w:color="auto" w:fill="96FDFF" w:themeFill="accent2" w:themeFillTint="3F"/>
      </w:tcPr>
    </w:tblStylePr>
  </w:style>
  <w:style w:type="table" w:styleId="ListaMdia1-nfase3">
    <w:name w:val="Medium List 1 Accent 3"/>
    <w:basedOn w:val="Tabelanormal"/>
    <w:uiPriority w:val="65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8" w:space="0" w:color="B11F35" w:themeColor="accent3"/>
        <w:bottom w:val="single" w:sz="8" w:space="0" w:color="B11F35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11F35" w:themeColor="accent3"/>
        </w:tcBorders>
      </w:tcPr>
    </w:tblStylePr>
    <w:tblStylePr w:type="lastRow">
      <w:rPr>
        <w:b/>
        <w:bCs/>
        <w:color w:val="161616" w:themeColor="text2"/>
      </w:rPr>
      <w:tblPr/>
      <w:tcPr>
        <w:tcBorders>
          <w:top w:val="single" w:sz="8" w:space="0" w:color="B11F35" w:themeColor="accent3"/>
          <w:bottom w:val="single" w:sz="8" w:space="0" w:color="B11F3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11F35" w:themeColor="accent3"/>
          <w:bottom w:val="single" w:sz="8" w:space="0" w:color="B11F35" w:themeColor="accent3"/>
        </w:tcBorders>
      </w:tcPr>
    </w:tblStylePr>
    <w:tblStylePr w:type="band1Vert">
      <w:tblPr/>
      <w:tcPr>
        <w:shd w:val="clear" w:color="auto" w:fill="F4BFC7" w:themeFill="accent3" w:themeFillTint="3F"/>
      </w:tcPr>
    </w:tblStylePr>
    <w:tblStylePr w:type="band1Horz">
      <w:tblPr/>
      <w:tcPr>
        <w:shd w:val="clear" w:color="auto" w:fill="F4BFC7" w:themeFill="accent3" w:themeFillTint="3F"/>
      </w:tcPr>
    </w:tblStylePr>
  </w:style>
  <w:style w:type="table" w:styleId="ListaMdia1-nfase4">
    <w:name w:val="Medium List 1 Accent 4"/>
    <w:basedOn w:val="Tabelanormal"/>
    <w:uiPriority w:val="65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8" w:space="0" w:color="856628" w:themeColor="accent4"/>
        <w:bottom w:val="single" w:sz="8" w:space="0" w:color="856628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56628" w:themeColor="accent4"/>
        </w:tcBorders>
      </w:tcPr>
    </w:tblStylePr>
    <w:tblStylePr w:type="lastRow">
      <w:rPr>
        <w:b/>
        <w:bCs/>
        <w:color w:val="161616" w:themeColor="text2"/>
      </w:rPr>
      <w:tblPr/>
      <w:tcPr>
        <w:tcBorders>
          <w:top w:val="single" w:sz="8" w:space="0" w:color="856628" w:themeColor="accent4"/>
          <w:bottom w:val="single" w:sz="8" w:space="0" w:color="856628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56628" w:themeColor="accent4"/>
          <w:bottom w:val="single" w:sz="8" w:space="0" w:color="856628" w:themeColor="accent4"/>
        </w:tcBorders>
      </w:tcPr>
    </w:tblStylePr>
    <w:tblStylePr w:type="band1Vert">
      <w:tblPr/>
      <w:tcPr>
        <w:shd w:val="clear" w:color="auto" w:fill="EBDCBE" w:themeFill="accent4" w:themeFillTint="3F"/>
      </w:tcPr>
    </w:tblStylePr>
    <w:tblStylePr w:type="band1Horz">
      <w:tblPr/>
      <w:tcPr>
        <w:shd w:val="clear" w:color="auto" w:fill="EBDCBE" w:themeFill="accent4" w:themeFillTint="3F"/>
      </w:tcPr>
    </w:tblStylePr>
  </w:style>
  <w:style w:type="table" w:styleId="ListaMdia1-nfase5">
    <w:name w:val="Medium List 1 Accent 5"/>
    <w:basedOn w:val="Tabelanormal"/>
    <w:uiPriority w:val="65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8" w:space="0" w:color="7E314C" w:themeColor="accent5"/>
        <w:bottom w:val="single" w:sz="8" w:space="0" w:color="7E314C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E314C" w:themeColor="accent5"/>
        </w:tcBorders>
      </w:tcPr>
    </w:tblStylePr>
    <w:tblStylePr w:type="lastRow">
      <w:rPr>
        <w:b/>
        <w:bCs/>
        <w:color w:val="161616" w:themeColor="text2"/>
      </w:rPr>
      <w:tblPr/>
      <w:tcPr>
        <w:tcBorders>
          <w:top w:val="single" w:sz="8" w:space="0" w:color="7E314C" w:themeColor="accent5"/>
          <w:bottom w:val="single" w:sz="8" w:space="0" w:color="7E314C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E314C" w:themeColor="accent5"/>
          <w:bottom w:val="single" w:sz="8" w:space="0" w:color="7E314C" w:themeColor="accent5"/>
        </w:tcBorders>
      </w:tcPr>
    </w:tblStylePr>
    <w:tblStylePr w:type="band1Vert">
      <w:tblPr/>
      <w:tcPr>
        <w:shd w:val="clear" w:color="auto" w:fill="E7C3CF" w:themeFill="accent5" w:themeFillTint="3F"/>
      </w:tcPr>
    </w:tblStylePr>
    <w:tblStylePr w:type="band1Horz">
      <w:tblPr/>
      <w:tcPr>
        <w:shd w:val="clear" w:color="auto" w:fill="E7C3CF" w:themeFill="accent5" w:themeFillTint="3F"/>
      </w:tcPr>
    </w:tblStylePr>
  </w:style>
  <w:style w:type="table" w:styleId="ListaMdia1-nfase6">
    <w:name w:val="Medium List 1 Accent 6"/>
    <w:basedOn w:val="Tabelanormal"/>
    <w:uiPriority w:val="65"/>
    <w:semiHidden/>
    <w:unhideWhenUsed/>
    <w:rsid w:val="00C91780"/>
    <w:rPr>
      <w:color w:val="000000" w:themeColor="text1"/>
    </w:rPr>
    <w:tblPr>
      <w:tblStyleRowBandSize w:val="1"/>
      <w:tblStyleColBandSize w:val="1"/>
      <w:tblBorders>
        <w:top w:val="single" w:sz="8" w:space="0" w:color="4B6A88" w:themeColor="accent6"/>
        <w:bottom w:val="single" w:sz="8" w:space="0" w:color="4B6A88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6A88" w:themeColor="accent6"/>
        </w:tcBorders>
      </w:tcPr>
    </w:tblStylePr>
    <w:tblStylePr w:type="lastRow">
      <w:rPr>
        <w:b/>
        <w:bCs/>
        <w:color w:val="161616" w:themeColor="text2"/>
      </w:rPr>
      <w:tblPr/>
      <w:tcPr>
        <w:tcBorders>
          <w:top w:val="single" w:sz="8" w:space="0" w:color="4B6A88" w:themeColor="accent6"/>
          <w:bottom w:val="single" w:sz="8" w:space="0" w:color="4B6A88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6A88" w:themeColor="accent6"/>
          <w:bottom w:val="single" w:sz="8" w:space="0" w:color="4B6A88" w:themeColor="accent6"/>
        </w:tcBorders>
      </w:tcPr>
    </w:tblStylePr>
    <w:tblStylePr w:type="band1Vert">
      <w:tblPr/>
      <w:tcPr>
        <w:shd w:val="clear" w:color="auto" w:fill="CFDAE4" w:themeFill="accent6" w:themeFillTint="3F"/>
      </w:tcPr>
    </w:tblStylePr>
    <w:tblStylePr w:type="band1Horz">
      <w:tblPr/>
      <w:tcPr>
        <w:shd w:val="clear" w:color="auto" w:fill="CFDAE4" w:themeFill="accent6" w:themeFillTint="3F"/>
      </w:tcPr>
    </w:tblStylePr>
  </w:style>
  <w:style w:type="table" w:styleId="ListaMdia2">
    <w:name w:val="Medium List 2"/>
    <w:basedOn w:val="Tabelanormal"/>
    <w:uiPriority w:val="66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1">
    <w:name w:val="Medium List 2 Accent 1"/>
    <w:basedOn w:val="Tabelanormal"/>
    <w:uiPriority w:val="66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1D824C" w:themeColor="accent1"/>
        <w:left w:val="single" w:sz="8" w:space="0" w:color="1D824C" w:themeColor="accent1"/>
        <w:bottom w:val="single" w:sz="8" w:space="0" w:color="1D824C" w:themeColor="accent1"/>
        <w:right w:val="single" w:sz="8" w:space="0" w:color="1D824C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D824C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D824C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D824C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7EFD1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7EFD1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2">
    <w:name w:val="Medium List 2 Accent 2"/>
    <w:basedOn w:val="Tabelanormal"/>
    <w:uiPriority w:val="66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005556" w:themeColor="accent2"/>
        <w:left w:val="single" w:sz="8" w:space="0" w:color="005556" w:themeColor="accent2"/>
        <w:bottom w:val="single" w:sz="8" w:space="0" w:color="005556" w:themeColor="accent2"/>
        <w:right w:val="single" w:sz="8" w:space="0" w:color="005556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5556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5556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5556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96FDFF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96FDFF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3">
    <w:name w:val="Medium List 2 Accent 3"/>
    <w:basedOn w:val="Tabelanormal"/>
    <w:uiPriority w:val="66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B11F35" w:themeColor="accent3"/>
        <w:left w:val="single" w:sz="8" w:space="0" w:color="B11F35" w:themeColor="accent3"/>
        <w:bottom w:val="single" w:sz="8" w:space="0" w:color="B11F35" w:themeColor="accent3"/>
        <w:right w:val="single" w:sz="8" w:space="0" w:color="B11F35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11F35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11F35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11F35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4BFC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4BFC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4">
    <w:name w:val="Medium List 2 Accent 4"/>
    <w:basedOn w:val="Tabelanormal"/>
    <w:uiPriority w:val="66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856628" w:themeColor="accent4"/>
        <w:left w:val="single" w:sz="8" w:space="0" w:color="856628" w:themeColor="accent4"/>
        <w:bottom w:val="single" w:sz="8" w:space="0" w:color="856628" w:themeColor="accent4"/>
        <w:right w:val="single" w:sz="8" w:space="0" w:color="856628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56628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56628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56628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BDCBE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BDCBE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5">
    <w:name w:val="Medium List 2 Accent 5"/>
    <w:basedOn w:val="Tabelanormal"/>
    <w:uiPriority w:val="66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7E314C" w:themeColor="accent5"/>
        <w:left w:val="single" w:sz="8" w:space="0" w:color="7E314C" w:themeColor="accent5"/>
        <w:bottom w:val="single" w:sz="8" w:space="0" w:color="7E314C" w:themeColor="accent5"/>
        <w:right w:val="single" w:sz="8" w:space="0" w:color="7E314C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E314C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E314C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E314C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7C3C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7C3C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nfase6">
    <w:name w:val="Medium List 2 Accent 6"/>
    <w:basedOn w:val="Tabelanormal"/>
    <w:uiPriority w:val="66"/>
    <w:semiHidden/>
    <w:unhideWhenUsed/>
    <w:rsid w:val="00C91780"/>
    <w:rPr>
      <w:rFonts w:ascii="Georgia" w:eastAsiaTheme="majorEastAsia" w:hAnsi="Georgia" w:cstheme="majorBidi"/>
      <w:color w:val="000000" w:themeColor="text1"/>
    </w:rPr>
    <w:tblPr>
      <w:tblStyleRowBandSize w:val="1"/>
      <w:tblStyleColBandSize w:val="1"/>
      <w:tblBorders>
        <w:top w:val="single" w:sz="8" w:space="0" w:color="4B6A88" w:themeColor="accent6"/>
        <w:left w:val="single" w:sz="8" w:space="0" w:color="4B6A88" w:themeColor="accent6"/>
        <w:bottom w:val="single" w:sz="8" w:space="0" w:color="4B6A88" w:themeColor="accent6"/>
        <w:right w:val="single" w:sz="8" w:space="0" w:color="4B6A88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6A88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6A88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6A88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FDAE4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FDAE4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ombreamentoMdio1">
    <w:name w:val="Medium Shading 1"/>
    <w:basedOn w:val="Tabelanormal"/>
    <w:uiPriority w:val="63"/>
    <w:semiHidden/>
    <w:unhideWhenUsed/>
    <w:rsid w:val="00C91780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1">
    <w:name w:val="Medium Shading 1 Accent 1"/>
    <w:basedOn w:val="Tabelanormal"/>
    <w:uiPriority w:val="63"/>
    <w:semiHidden/>
    <w:unhideWhenUsed/>
    <w:rsid w:val="00C91780"/>
    <w:tblPr>
      <w:tblStyleRowBandSize w:val="1"/>
      <w:tblStyleColBandSize w:val="1"/>
      <w:tblBorders>
        <w:top w:val="single" w:sz="8" w:space="0" w:color="2DC975" w:themeColor="accent1" w:themeTint="BF"/>
        <w:left w:val="single" w:sz="8" w:space="0" w:color="2DC975" w:themeColor="accent1" w:themeTint="BF"/>
        <w:bottom w:val="single" w:sz="8" w:space="0" w:color="2DC975" w:themeColor="accent1" w:themeTint="BF"/>
        <w:right w:val="single" w:sz="8" w:space="0" w:color="2DC975" w:themeColor="accent1" w:themeTint="BF"/>
        <w:insideH w:val="single" w:sz="8" w:space="0" w:color="2DC975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2DC975" w:themeColor="accent1" w:themeTint="BF"/>
          <w:left w:val="single" w:sz="8" w:space="0" w:color="2DC975" w:themeColor="accent1" w:themeTint="BF"/>
          <w:bottom w:val="single" w:sz="8" w:space="0" w:color="2DC975" w:themeColor="accent1" w:themeTint="BF"/>
          <w:right w:val="single" w:sz="8" w:space="0" w:color="2DC975" w:themeColor="accent1" w:themeTint="BF"/>
          <w:insideH w:val="nil"/>
          <w:insideV w:val="nil"/>
        </w:tcBorders>
        <w:shd w:val="clear" w:color="auto" w:fill="1D824C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DC975" w:themeColor="accent1" w:themeTint="BF"/>
          <w:left w:val="single" w:sz="8" w:space="0" w:color="2DC975" w:themeColor="accent1" w:themeTint="BF"/>
          <w:bottom w:val="single" w:sz="8" w:space="0" w:color="2DC975" w:themeColor="accent1" w:themeTint="BF"/>
          <w:right w:val="single" w:sz="8" w:space="0" w:color="2DC975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EFD1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7EFD1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2">
    <w:name w:val="Medium Shading 1 Accent 2"/>
    <w:basedOn w:val="Tabelanormal"/>
    <w:uiPriority w:val="63"/>
    <w:semiHidden/>
    <w:unhideWhenUsed/>
    <w:rsid w:val="00C91780"/>
    <w:tblPr>
      <w:tblStyleRowBandSize w:val="1"/>
      <w:tblStyleColBandSize w:val="1"/>
      <w:tblBorders>
        <w:top w:val="single" w:sz="8" w:space="0" w:color="00BEC0" w:themeColor="accent2" w:themeTint="BF"/>
        <w:left w:val="single" w:sz="8" w:space="0" w:color="00BEC0" w:themeColor="accent2" w:themeTint="BF"/>
        <w:bottom w:val="single" w:sz="8" w:space="0" w:color="00BEC0" w:themeColor="accent2" w:themeTint="BF"/>
        <w:right w:val="single" w:sz="8" w:space="0" w:color="00BEC0" w:themeColor="accent2" w:themeTint="BF"/>
        <w:insideH w:val="single" w:sz="8" w:space="0" w:color="00BEC0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BEC0" w:themeColor="accent2" w:themeTint="BF"/>
          <w:left w:val="single" w:sz="8" w:space="0" w:color="00BEC0" w:themeColor="accent2" w:themeTint="BF"/>
          <w:bottom w:val="single" w:sz="8" w:space="0" w:color="00BEC0" w:themeColor="accent2" w:themeTint="BF"/>
          <w:right w:val="single" w:sz="8" w:space="0" w:color="00BEC0" w:themeColor="accent2" w:themeTint="BF"/>
          <w:insideH w:val="nil"/>
          <w:insideV w:val="nil"/>
        </w:tcBorders>
        <w:shd w:val="clear" w:color="auto" w:fill="005556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BEC0" w:themeColor="accent2" w:themeTint="BF"/>
          <w:left w:val="single" w:sz="8" w:space="0" w:color="00BEC0" w:themeColor="accent2" w:themeTint="BF"/>
          <w:bottom w:val="single" w:sz="8" w:space="0" w:color="00BEC0" w:themeColor="accent2" w:themeTint="BF"/>
          <w:right w:val="single" w:sz="8" w:space="0" w:color="00BEC0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FDFF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96FDFF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3">
    <w:name w:val="Medium Shading 1 Accent 3"/>
    <w:basedOn w:val="Tabelanormal"/>
    <w:uiPriority w:val="63"/>
    <w:semiHidden/>
    <w:unhideWhenUsed/>
    <w:rsid w:val="00C91780"/>
    <w:tblPr>
      <w:tblStyleRowBandSize w:val="1"/>
      <w:tblStyleColBandSize w:val="1"/>
      <w:tblBorders>
        <w:top w:val="single" w:sz="8" w:space="0" w:color="DD3E56" w:themeColor="accent3" w:themeTint="BF"/>
        <w:left w:val="single" w:sz="8" w:space="0" w:color="DD3E56" w:themeColor="accent3" w:themeTint="BF"/>
        <w:bottom w:val="single" w:sz="8" w:space="0" w:color="DD3E56" w:themeColor="accent3" w:themeTint="BF"/>
        <w:right w:val="single" w:sz="8" w:space="0" w:color="DD3E56" w:themeColor="accent3" w:themeTint="BF"/>
        <w:insideH w:val="single" w:sz="8" w:space="0" w:color="DD3E56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DD3E56" w:themeColor="accent3" w:themeTint="BF"/>
          <w:left w:val="single" w:sz="8" w:space="0" w:color="DD3E56" w:themeColor="accent3" w:themeTint="BF"/>
          <w:bottom w:val="single" w:sz="8" w:space="0" w:color="DD3E56" w:themeColor="accent3" w:themeTint="BF"/>
          <w:right w:val="single" w:sz="8" w:space="0" w:color="DD3E56" w:themeColor="accent3" w:themeTint="BF"/>
          <w:insideH w:val="nil"/>
          <w:insideV w:val="nil"/>
        </w:tcBorders>
        <w:shd w:val="clear" w:color="auto" w:fill="B11F3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D3E56" w:themeColor="accent3" w:themeTint="BF"/>
          <w:left w:val="single" w:sz="8" w:space="0" w:color="DD3E56" w:themeColor="accent3" w:themeTint="BF"/>
          <w:bottom w:val="single" w:sz="8" w:space="0" w:color="DD3E56" w:themeColor="accent3" w:themeTint="BF"/>
          <w:right w:val="single" w:sz="8" w:space="0" w:color="DD3E56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4BFC7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4BFC7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4">
    <w:name w:val="Medium Shading 1 Accent 4"/>
    <w:basedOn w:val="Tabelanormal"/>
    <w:uiPriority w:val="63"/>
    <w:semiHidden/>
    <w:unhideWhenUsed/>
    <w:rsid w:val="00C91780"/>
    <w:tblPr>
      <w:tblStyleRowBandSize w:val="1"/>
      <w:tblStyleColBandSize w:val="1"/>
      <w:tblBorders>
        <w:top w:val="single" w:sz="8" w:space="0" w:color="C4973C" w:themeColor="accent4" w:themeTint="BF"/>
        <w:left w:val="single" w:sz="8" w:space="0" w:color="C4973C" w:themeColor="accent4" w:themeTint="BF"/>
        <w:bottom w:val="single" w:sz="8" w:space="0" w:color="C4973C" w:themeColor="accent4" w:themeTint="BF"/>
        <w:right w:val="single" w:sz="8" w:space="0" w:color="C4973C" w:themeColor="accent4" w:themeTint="BF"/>
        <w:insideH w:val="single" w:sz="8" w:space="0" w:color="C4973C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4973C" w:themeColor="accent4" w:themeTint="BF"/>
          <w:left w:val="single" w:sz="8" w:space="0" w:color="C4973C" w:themeColor="accent4" w:themeTint="BF"/>
          <w:bottom w:val="single" w:sz="8" w:space="0" w:color="C4973C" w:themeColor="accent4" w:themeTint="BF"/>
          <w:right w:val="single" w:sz="8" w:space="0" w:color="C4973C" w:themeColor="accent4" w:themeTint="BF"/>
          <w:insideH w:val="nil"/>
          <w:insideV w:val="nil"/>
        </w:tcBorders>
        <w:shd w:val="clear" w:color="auto" w:fill="856628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4973C" w:themeColor="accent4" w:themeTint="BF"/>
          <w:left w:val="single" w:sz="8" w:space="0" w:color="C4973C" w:themeColor="accent4" w:themeTint="BF"/>
          <w:bottom w:val="single" w:sz="8" w:space="0" w:color="C4973C" w:themeColor="accent4" w:themeTint="BF"/>
          <w:right w:val="single" w:sz="8" w:space="0" w:color="C4973C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DCBE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BDCBE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5">
    <w:name w:val="Medium Shading 1 Accent 5"/>
    <w:basedOn w:val="Tabelanormal"/>
    <w:uiPriority w:val="63"/>
    <w:semiHidden/>
    <w:unhideWhenUsed/>
    <w:rsid w:val="00C91780"/>
    <w:tblPr>
      <w:tblStyleRowBandSize w:val="1"/>
      <w:tblStyleColBandSize w:val="1"/>
      <w:tblBorders>
        <w:top w:val="single" w:sz="8" w:space="0" w:color="B84A70" w:themeColor="accent5" w:themeTint="BF"/>
        <w:left w:val="single" w:sz="8" w:space="0" w:color="B84A70" w:themeColor="accent5" w:themeTint="BF"/>
        <w:bottom w:val="single" w:sz="8" w:space="0" w:color="B84A70" w:themeColor="accent5" w:themeTint="BF"/>
        <w:right w:val="single" w:sz="8" w:space="0" w:color="B84A70" w:themeColor="accent5" w:themeTint="BF"/>
        <w:insideH w:val="single" w:sz="8" w:space="0" w:color="B84A70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84A70" w:themeColor="accent5" w:themeTint="BF"/>
          <w:left w:val="single" w:sz="8" w:space="0" w:color="B84A70" w:themeColor="accent5" w:themeTint="BF"/>
          <w:bottom w:val="single" w:sz="8" w:space="0" w:color="B84A70" w:themeColor="accent5" w:themeTint="BF"/>
          <w:right w:val="single" w:sz="8" w:space="0" w:color="B84A70" w:themeColor="accent5" w:themeTint="BF"/>
          <w:insideH w:val="nil"/>
          <w:insideV w:val="nil"/>
        </w:tcBorders>
        <w:shd w:val="clear" w:color="auto" w:fill="7E314C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84A70" w:themeColor="accent5" w:themeTint="BF"/>
          <w:left w:val="single" w:sz="8" w:space="0" w:color="B84A70" w:themeColor="accent5" w:themeTint="BF"/>
          <w:bottom w:val="single" w:sz="8" w:space="0" w:color="B84A70" w:themeColor="accent5" w:themeTint="BF"/>
          <w:right w:val="single" w:sz="8" w:space="0" w:color="B84A70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C3C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7C3C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1-nfase6">
    <w:name w:val="Medium Shading 1 Accent 6"/>
    <w:basedOn w:val="Tabelanormal"/>
    <w:uiPriority w:val="63"/>
    <w:semiHidden/>
    <w:unhideWhenUsed/>
    <w:rsid w:val="00C91780"/>
    <w:tblPr>
      <w:tblStyleRowBandSize w:val="1"/>
      <w:tblStyleColBandSize w:val="1"/>
      <w:tblBorders>
        <w:top w:val="single" w:sz="8" w:space="0" w:color="6E8FAF" w:themeColor="accent6" w:themeTint="BF"/>
        <w:left w:val="single" w:sz="8" w:space="0" w:color="6E8FAF" w:themeColor="accent6" w:themeTint="BF"/>
        <w:bottom w:val="single" w:sz="8" w:space="0" w:color="6E8FAF" w:themeColor="accent6" w:themeTint="BF"/>
        <w:right w:val="single" w:sz="8" w:space="0" w:color="6E8FAF" w:themeColor="accent6" w:themeTint="BF"/>
        <w:insideH w:val="single" w:sz="8" w:space="0" w:color="6E8FAF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E8FAF" w:themeColor="accent6" w:themeTint="BF"/>
          <w:left w:val="single" w:sz="8" w:space="0" w:color="6E8FAF" w:themeColor="accent6" w:themeTint="BF"/>
          <w:bottom w:val="single" w:sz="8" w:space="0" w:color="6E8FAF" w:themeColor="accent6" w:themeTint="BF"/>
          <w:right w:val="single" w:sz="8" w:space="0" w:color="6E8FAF" w:themeColor="accent6" w:themeTint="BF"/>
          <w:insideH w:val="nil"/>
          <w:insideV w:val="nil"/>
        </w:tcBorders>
        <w:shd w:val="clear" w:color="auto" w:fill="4B6A88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E8FAF" w:themeColor="accent6" w:themeTint="BF"/>
          <w:left w:val="single" w:sz="8" w:space="0" w:color="6E8FAF" w:themeColor="accent6" w:themeTint="BF"/>
          <w:bottom w:val="single" w:sz="8" w:space="0" w:color="6E8FAF" w:themeColor="accent6" w:themeTint="BF"/>
          <w:right w:val="single" w:sz="8" w:space="0" w:color="6E8FAF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FDAE4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FDAE4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mentoMdio2">
    <w:name w:val="Medium Shading 2"/>
    <w:basedOn w:val="Tabelanormal"/>
    <w:uiPriority w:val="64"/>
    <w:semiHidden/>
    <w:unhideWhenUsed/>
    <w:rsid w:val="00C9178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1">
    <w:name w:val="Medium Shading 2 Accent 1"/>
    <w:basedOn w:val="Tabelanormal"/>
    <w:uiPriority w:val="64"/>
    <w:semiHidden/>
    <w:unhideWhenUsed/>
    <w:rsid w:val="00C9178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D824C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D824C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D824C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2">
    <w:name w:val="Medium Shading 2 Accent 2"/>
    <w:basedOn w:val="Tabelanormal"/>
    <w:uiPriority w:val="64"/>
    <w:semiHidden/>
    <w:unhideWhenUsed/>
    <w:rsid w:val="00C9178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5556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556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5556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3">
    <w:name w:val="Medium Shading 2 Accent 3"/>
    <w:basedOn w:val="Tabelanormal"/>
    <w:uiPriority w:val="64"/>
    <w:semiHidden/>
    <w:unhideWhenUsed/>
    <w:rsid w:val="00C9178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11F35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11F3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11F35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4">
    <w:name w:val="Medium Shading 2 Accent 4"/>
    <w:basedOn w:val="Tabelanormal"/>
    <w:uiPriority w:val="64"/>
    <w:semiHidden/>
    <w:unhideWhenUsed/>
    <w:rsid w:val="00C9178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56628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56628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56628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5">
    <w:name w:val="Medium Shading 2 Accent 5"/>
    <w:basedOn w:val="Tabelanormal"/>
    <w:uiPriority w:val="64"/>
    <w:semiHidden/>
    <w:unhideWhenUsed/>
    <w:rsid w:val="00C9178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E314C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E314C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E314C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mentoMdio2-nfase6">
    <w:name w:val="Medium Shading 2 Accent 6"/>
    <w:basedOn w:val="Tabelanormal"/>
    <w:uiPriority w:val="64"/>
    <w:semiHidden/>
    <w:unhideWhenUsed/>
    <w:rsid w:val="00C9178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6A88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B6A88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6A88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Cabealhodamensagem">
    <w:name w:val="Message Header"/>
    <w:basedOn w:val="Normal"/>
    <w:link w:val="CabealhodamensagemChar"/>
    <w:uiPriority w:val="99"/>
    <w:semiHidden/>
    <w:unhideWhenUsed/>
    <w:rsid w:val="00C9178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Georgia" w:eastAsiaTheme="majorEastAsia" w:hAnsi="Georgia" w:cstheme="majorBidi"/>
      <w:szCs w:val="24"/>
    </w:rPr>
  </w:style>
  <w:style w:type="character" w:customStyle="1" w:styleId="CabealhodamensagemChar">
    <w:name w:val="Cabeçalho da mensagem Char"/>
    <w:basedOn w:val="Fontepargpadro"/>
    <w:link w:val="Cabealhodamensagem"/>
    <w:uiPriority w:val="99"/>
    <w:semiHidden/>
    <w:rsid w:val="00C91780"/>
    <w:rPr>
      <w:rFonts w:ascii="Georgia" w:eastAsiaTheme="majorEastAsia" w:hAnsi="Georgia" w:cstheme="majorBidi"/>
      <w:sz w:val="24"/>
      <w:szCs w:val="24"/>
      <w:shd w:val="pct20" w:color="auto" w:fill="auto"/>
    </w:rPr>
  </w:style>
  <w:style w:type="paragraph" w:styleId="SemEspaamento">
    <w:name w:val="No Spacing"/>
    <w:uiPriority w:val="1"/>
    <w:semiHidden/>
    <w:unhideWhenUsed/>
    <w:qFormat/>
    <w:rsid w:val="00C91780"/>
    <w:rPr>
      <w:rFonts w:ascii="Calibri" w:hAnsi="Calibri" w:cs="Calibri"/>
    </w:rPr>
  </w:style>
  <w:style w:type="paragraph" w:styleId="NormalWeb">
    <w:name w:val="Normal (Web)"/>
    <w:basedOn w:val="Normal"/>
    <w:uiPriority w:val="99"/>
    <w:semiHidden/>
    <w:unhideWhenUsed/>
    <w:rsid w:val="00C91780"/>
    <w:rPr>
      <w:rFonts w:ascii="Times New Roman" w:hAnsi="Times New Roman" w:cs="Times New Roman"/>
      <w:szCs w:val="24"/>
    </w:rPr>
  </w:style>
  <w:style w:type="paragraph" w:styleId="Recuonormal">
    <w:name w:val="Normal Indent"/>
    <w:basedOn w:val="Normal"/>
    <w:uiPriority w:val="99"/>
    <w:semiHidden/>
    <w:unhideWhenUsed/>
    <w:rsid w:val="00C91780"/>
    <w:pPr>
      <w:ind w:left="720"/>
    </w:pPr>
  </w:style>
  <w:style w:type="paragraph" w:styleId="Ttulodanota">
    <w:name w:val="Note Heading"/>
    <w:basedOn w:val="Normal"/>
    <w:next w:val="Normal"/>
    <w:link w:val="TtulodanotaChar"/>
    <w:uiPriority w:val="99"/>
    <w:semiHidden/>
    <w:unhideWhenUsed/>
    <w:rsid w:val="00C91780"/>
  </w:style>
  <w:style w:type="character" w:customStyle="1" w:styleId="TtulodanotaChar">
    <w:name w:val="Título da nota Char"/>
    <w:basedOn w:val="Fontepargpadro"/>
    <w:link w:val="Ttulodanota"/>
    <w:uiPriority w:val="99"/>
    <w:semiHidden/>
    <w:rsid w:val="00C91780"/>
    <w:rPr>
      <w:rFonts w:ascii="Calibri" w:hAnsi="Calibri" w:cs="Calibri"/>
      <w:sz w:val="24"/>
    </w:rPr>
  </w:style>
  <w:style w:type="character" w:styleId="Nmerodepgina">
    <w:name w:val="page number"/>
    <w:basedOn w:val="Fontepargpadro"/>
    <w:uiPriority w:val="99"/>
    <w:semiHidden/>
    <w:unhideWhenUsed/>
    <w:rsid w:val="00C91780"/>
    <w:rPr>
      <w:rFonts w:ascii="Calibri" w:hAnsi="Calibri" w:cs="Calibri"/>
    </w:rPr>
  </w:style>
  <w:style w:type="table" w:styleId="SimplesTabela1">
    <w:name w:val="Plain Table 1"/>
    <w:basedOn w:val="Tabelanormal"/>
    <w:uiPriority w:val="41"/>
    <w:rsid w:val="00C91780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implesTabela2">
    <w:name w:val="Plain Table 2"/>
    <w:basedOn w:val="Tabelanormal"/>
    <w:uiPriority w:val="42"/>
    <w:rsid w:val="00C91780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SimplesTabela3">
    <w:name w:val="Plain Table 3"/>
    <w:basedOn w:val="Tabelanormal"/>
    <w:uiPriority w:val="43"/>
    <w:rsid w:val="00C91780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aSimples4">
    <w:name w:val="Plain Table 4"/>
    <w:basedOn w:val="Tabelanormal"/>
    <w:uiPriority w:val="44"/>
    <w:rsid w:val="00C9178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elaSimples5">
    <w:name w:val="Plain Table 5"/>
    <w:basedOn w:val="Tabelanormal"/>
    <w:uiPriority w:val="45"/>
    <w:rsid w:val="00C91780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Saudao">
    <w:name w:val="Salutation"/>
    <w:basedOn w:val="Normal"/>
    <w:next w:val="Normal"/>
    <w:link w:val="SaudaoChar"/>
    <w:uiPriority w:val="99"/>
    <w:semiHidden/>
    <w:unhideWhenUsed/>
    <w:rsid w:val="00C91780"/>
  </w:style>
  <w:style w:type="character" w:customStyle="1" w:styleId="SaudaoChar">
    <w:name w:val="Saudação Char"/>
    <w:basedOn w:val="Fontepargpadro"/>
    <w:link w:val="Saudao"/>
    <w:uiPriority w:val="99"/>
    <w:semiHidden/>
    <w:rsid w:val="00C91780"/>
    <w:rPr>
      <w:rFonts w:ascii="Calibri" w:hAnsi="Calibri" w:cs="Calibri"/>
      <w:sz w:val="24"/>
    </w:rPr>
  </w:style>
  <w:style w:type="paragraph" w:styleId="Assinatura">
    <w:name w:val="Signature"/>
    <w:basedOn w:val="Normal"/>
    <w:link w:val="AssinaturaChar"/>
    <w:uiPriority w:val="99"/>
    <w:semiHidden/>
    <w:unhideWhenUsed/>
    <w:rsid w:val="00C91780"/>
    <w:pPr>
      <w:ind w:left="4320"/>
    </w:pPr>
  </w:style>
  <w:style w:type="character" w:customStyle="1" w:styleId="AssinaturaChar">
    <w:name w:val="Assinatura Char"/>
    <w:basedOn w:val="Fontepargpadro"/>
    <w:link w:val="Assinatura"/>
    <w:uiPriority w:val="99"/>
    <w:semiHidden/>
    <w:rsid w:val="00C91780"/>
    <w:rPr>
      <w:rFonts w:ascii="Calibri" w:hAnsi="Calibri" w:cs="Calibri"/>
      <w:sz w:val="24"/>
    </w:rPr>
  </w:style>
  <w:style w:type="character" w:styleId="nfaseSutil">
    <w:name w:val="Subtle Emphasis"/>
    <w:basedOn w:val="Fontepargpadro"/>
    <w:uiPriority w:val="19"/>
    <w:semiHidden/>
    <w:unhideWhenUsed/>
    <w:rsid w:val="00C91780"/>
    <w:rPr>
      <w:rFonts w:ascii="Calibri" w:hAnsi="Calibri" w:cs="Calibri"/>
      <w:i/>
      <w:iCs/>
      <w:color w:val="404040" w:themeColor="text1" w:themeTint="BF"/>
    </w:rPr>
  </w:style>
  <w:style w:type="table" w:styleId="Tabelacomefeitos3D1">
    <w:name w:val="Table 3D effects 1"/>
    <w:basedOn w:val="Tabelanormal"/>
    <w:uiPriority w:val="99"/>
    <w:semiHidden/>
    <w:unhideWhenUsed/>
    <w:rsid w:val="00C91780"/>
    <w:rPr>
      <w:color w:val="auto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comefeitos3D2">
    <w:name w:val="Table 3D effects 2"/>
    <w:basedOn w:val="Tabelanormal"/>
    <w:uiPriority w:val="99"/>
    <w:semiHidden/>
    <w:unhideWhenUsed/>
    <w:rsid w:val="00C91780"/>
    <w:rPr>
      <w:color w:val="auto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efeitos3D3">
    <w:name w:val="Table 3D effects 3"/>
    <w:basedOn w:val="Tabelanormal"/>
    <w:uiPriority w:val="99"/>
    <w:semiHidden/>
    <w:unhideWhenUsed/>
    <w:rsid w:val="00C91780"/>
    <w:rPr>
      <w:color w:val="auto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1">
    <w:name w:val="Table Classic 1"/>
    <w:basedOn w:val="Tabelanormal"/>
    <w:uiPriority w:val="99"/>
    <w:semiHidden/>
    <w:unhideWhenUsed/>
    <w:rsid w:val="00C91780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2">
    <w:name w:val="Table Classic 2"/>
    <w:basedOn w:val="Tabelanormal"/>
    <w:uiPriority w:val="99"/>
    <w:semiHidden/>
    <w:unhideWhenUsed/>
    <w:rsid w:val="00C91780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3">
    <w:name w:val="Table Classic 3"/>
    <w:basedOn w:val="Tabelanormal"/>
    <w:uiPriority w:val="99"/>
    <w:semiHidden/>
    <w:unhideWhenUsed/>
    <w:rsid w:val="00C91780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4">
    <w:name w:val="Table Classic 4"/>
    <w:basedOn w:val="Tabelanormal"/>
    <w:uiPriority w:val="99"/>
    <w:semiHidden/>
    <w:unhideWhenUsed/>
    <w:rsid w:val="00C91780"/>
    <w:rPr>
      <w:color w:val="auto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1">
    <w:name w:val="Table Colorful 1"/>
    <w:basedOn w:val="Tabelanormal"/>
    <w:uiPriority w:val="99"/>
    <w:semiHidden/>
    <w:unhideWhenUsed/>
    <w:rsid w:val="00C91780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2">
    <w:name w:val="Table Colorful 2"/>
    <w:basedOn w:val="Tabelanormal"/>
    <w:uiPriority w:val="99"/>
    <w:semiHidden/>
    <w:unhideWhenUsed/>
    <w:rsid w:val="00C91780"/>
    <w:rPr>
      <w:color w:val="auto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3">
    <w:name w:val="Table Colorful 3"/>
    <w:basedOn w:val="Tabelanormal"/>
    <w:uiPriority w:val="99"/>
    <w:semiHidden/>
    <w:unhideWhenUsed/>
    <w:rsid w:val="00C91780"/>
    <w:rPr>
      <w:color w:val="auto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aemcolunas1">
    <w:name w:val="Table Columns 1"/>
    <w:basedOn w:val="Tabelanormal"/>
    <w:uiPriority w:val="99"/>
    <w:semiHidden/>
    <w:unhideWhenUsed/>
    <w:rsid w:val="00C91780"/>
    <w:rPr>
      <w:b/>
      <w:bCs/>
      <w:color w:val="auto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colunas2">
    <w:name w:val="Table Columns 2"/>
    <w:basedOn w:val="Tabelanormal"/>
    <w:uiPriority w:val="99"/>
    <w:semiHidden/>
    <w:unhideWhenUsed/>
    <w:rsid w:val="00C91780"/>
    <w:rPr>
      <w:b/>
      <w:bCs/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colunas3">
    <w:name w:val="Table Columns 3"/>
    <w:basedOn w:val="Tabelanormal"/>
    <w:uiPriority w:val="99"/>
    <w:semiHidden/>
    <w:unhideWhenUsed/>
    <w:rsid w:val="00C91780"/>
    <w:rPr>
      <w:b/>
      <w:bCs/>
      <w:color w:val="auto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colunas4">
    <w:name w:val="Table Columns 4"/>
    <w:basedOn w:val="Tabelanormal"/>
    <w:uiPriority w:val="99"/>
    <w:semiHidden/>
    <w:unhideWhenUsed/>
    <w:rsid w:val="00C91780"/>
    <w:rPr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aemcolunas5">
    <w:name w:val="Table Columns 5"/>
    <w:basedOn w:val="Tabelanormal"/>
    <w:uiPriority w:val="99"/>
    <w:semiHidden/>
    <w:unhideWhenUsed/>
    <w:rsid w:val="00C91780"/>
    <w:rPr>
      <w:color w:val="auto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acontempornea">
    <w:name w:val="Table Contemporary"/>
    <w:basedOn w:val="Tabelanormal"/>
    <w:uiPriority w:val="99"/>
    <w:semiHidden/>
    <w:unhideWhenUsed/>
    <w:rsid w:val="00C91780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aelegante">
    <w:name w:val="Table Elegant"/>
    <w:basedOn w:val="Tabelanormal"/>
    <w:uiPriority w:val="99"/>
    <w:semiHidden/>
    <w:unhideWhenUsed/>
    <w:rsid w:val="00C91780"/>
    <w:rPr>
      <w:color w:val="auto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ade1">
    <w:name w:val="Table Grid 1"/>
    <w:basedOn w:val="Tabelanormal"/>
    <w:uiPriority w:val="99"/>
    <w:semiHidden/>
    <w:unhideWhenUsed/>
    <w:rsid w:val="00C91780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ade2">
    <w:name w:val="Table Grid 2"/>
    <w:basedOn w:val="Tabelanormal"/>
    <w:uiPriority w:val="99"/>
    <w:semiHidden/>
    <w:unhideWhenUsed/>
    <w:rsid w:val="00C91780"/>
    <w:rPr>
      <w:color w:val="auto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ade3">
    <w:name w:val="Table Grid 3"/>
    <w:basedOn w:val="Tabelanormal"/>
    <w:uiPriority w:val="99"/>
    <w:semiHidden/>
    <w:unhideWhenUsed/>
    <w:rsid w:val="00C91780"/>
    <w:rPr>
      <w:color w:val="auto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ade4">
    <w:name w:val="Table Grid 4"/>
    <w:basedOn w:val="Tabelanormal"/>
    <w:uiPriority w:val="99"/>
    <w:semiHidden/>
    <w:unhideWhenUsed/>
    <w:rsid w:val="00C91780"/>
    <w:rPr>
      <w:color w:val="auto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ade5">
    <w:name w:val="Table Grid 5"/>
    <w:basedOn w:val="Tabelanormal"/>
    <w:uiPriority w:val="99"/>
    <w:semiHidden/>
    <w:unhideWhenUsed/>
    <w:rsid w:val="00C91780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ade6">
    <w:name w:val="Table Grid 6"/>
    <w:basedOn w:val="Tabelanormal"/>
    <w:uiPriority w:val="99"/>
    <w:semiHidden/>
    <w:unhideWhenUsed/>
    <w:rsid w:val="00C91780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ade7">
    <w:name w:val="Table Grid 7"/>
    <w:basedOn w:val="Tabelanormal"/>
    <w:uiPriority w:val="99"/>
    <w:semiHidden/>
    <w:unhideWhenUsed/>
    <w:rsid w:val="00C91780"/>
    <w:rPr>
      <w:b/>
      <w:bCs/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ade8">
    <w:name w:val="Table Grid 8"/>
    <w:basedOn w:val="Tabelanormal"/>
    <w:uiPriority w:val="99"/>
    <w:semiHidden/>
    <w:unhideWhenUsed/>
    <w:rsid w:val="00C91780"/>
    <w:rPr>
      <w:color w:val="auto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deGradeClara">
    <w:name w:val="Grid Table Light"/>
    <w:basedOn w:val="Tabelanormal"/>
    <w:uiPriority w:val="40"/>
    <w:rsid w:val="00C9178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emlista1">
    <w:name w:val="Table List 1"/>
    <w:basedOn w:val="Tabelanormal"/>
    <w:uiPriority w:val="99"/>
    <w:semiHidden/>
    <w:unhideWhenUsed/>
    <w:rsid w:val="00C91780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2">
    <w:name w:val="Table List 2"/>
    <w:basedOn w:val="Tabelanormal"/>
    <w:uiPriority w:val="99"/>
    <w:semiHidden/>
    <w:unhideWhenUsed/>
    <w:rsid w:val="00C91780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3">
    <w:name w:val="Table List 3"/>
    <w:basedOn w:val="Tabelanormal"/>
    <w:uiPriority w:val="99"/>
    <w:semiHidden/>
    <w:unhideWhenUsed/>
    <w:rsid w:val="00C91780"/>
    <w:rPr>
      <w:color w:val="auto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4">
    <w:name w:val="Table List 4"/>
    <w:basedOn w:val="Tabelanormal"/>
    <w:uiPriority w:val="99"/>
    <w:semiHidden/>
    <w:unhideWhenUsed/>
    <w:rsid w:val="00C91780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aemlista5">
    <w:name w:val="Table List 5"/>
    <w:basedOn w:val="Tabelanormal"/>
    <w:uiPriority w:val="99"/>
    <w:semiHidden/>
    <w:unhideWhenUsed/>
    <w:rsid w:val="00C91780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emlista6">
    <w:name w:val="Table List 6"/>
    <w:basedOn w:val="Tabelanormal"/>
    <w:uiPriority w:val="99"/>
    <w:semiHidden/>
    <w:unhideWhenUsed/>
    <w:rsid w:val="00C91780"/>
    <w:rPr>
      <w:color w:val="auto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aemlista7">
    <w:name w:val="Table List 7"/>
    <w:basedOn w:val="Tabelanormal"/>
    <w:uiPriority w:val="99"/>
    <w:semiHidden/>
    <w:unhideWhenUsed/>
    <w:rsid w:val="00C91780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aemlista8">
    <w:name w:val="Table List 8"/>
    <w:basedOn w:val="Tabelanormal"/>
    <w:uiPriority w:val="99"/>
    <w:semiHidden/>
    <w:unhideWhenUsed/>
    <w:rsid w:val="00C91780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ndicedeautoridades">
    <w:name w:val="table of authorities"/>
    <w:basedOn w:val="Normal"/>
    <w:next w:val="Normal"/>
    <w:uiPriority w:val="99"/>
    <w:semiHidden/>
    <w:unhideWhenUsed/>
    <w:rsid w:val="00C91780"/>
    <w:pPr>
      <w:ind w:left="220" w:hanging="220"/>
    </w:pPr>
  </w:style>
  <w:style w:type="paragraph" w:styleId="ndicedeilustraes">
    <w:name w:val="table of figures"/>
    <w:basedOn w:val="Normal"/>
    <w:next w:val="Normal"/>
    <w:uiPriority w:val="99"/>
    <w:semiHidden/>
    <w:unhideWhenUsed/>
    <w:rsid w:val="00C91780"/>
  </w:style>
  <w:style w:type="table" w:styleId="Tabelaprofissional">
    <w:name w:val="Table Professional"/>
    <w:basedOn w:val="Tabelanormal"/>
    <w:uiPriority w:val="99"/>
    <w:semiHidden/>
    <w:unhideWhenUsed/>
    <w:rsid w:val="00C91780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aSimples-1">
    <w:name w:val="Table Simple 1"/>
    <w:basedOn w:val="Tabelanormal"/>
    <w:uiPriority w:val="99"/>
    <w:semiHidden/>
    <w:unhideWhenUsed/>
    <w:rsid w:val="00C91780"/>
    <w:rPr>
      <w:color w:val="auto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aSimples-2">
    <w:name w:val="Table Simple 2"/>
    <w:basedOn w:val="Tabelanormal"/>
    <w:uiPriority w:val="99"/>
    <w:semiHidden/>
    <w:unhideWhenUsed/>
    <w:rsid w:val="00C91780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Simples-3">
    <w:name w:val="Table Simple 3"/>
    <w:basedOn w:val="Tabelanormal"/>
    <w:uiPriority w:val="99"/>
    <w:semiHidden/>
    <w:unhideWhenUsed/>
    <w:rsid w:val="00C91780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asutil1">
    <w:name w:val="Table Subtle 1"/>
    <w:basedOn w:val="Tabelanormal"/>
    <w:uiPriority w:val="99"/>
    <w:semiHidden/>
    <w:unhideWhenUsed/>
    <w:rsid w:val="00C91780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sutil2">
    <w:name w:val="Table Subtle 2"/>
    <w:basedOn w:val="Tabelanormal"/>
    <w:uiPriority w:val="99"/>
    <w:semiHidden/>
    <w:unhideWhenUsed/>
    <w:rsid w:val="00C91780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tema">
    <w:name w:val="Table Theme"/>
    <w:basedOn w:val="Tabelanormal"/>
    <w:uiPriority w:val="99"/>
    <w:semiHidden/>
    <w:unhideWhenUsed/>
    <w:rsid w:val="00C917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daWeb1">
    <w:name w:val="Table Web 1"/>
    <w:basedOn w:val="Tabelanormal"/>
    <w:uiPriority w:val="99"/>
    <w:semiHidden/>
    <w:unhideWhenUsed/>
    <w:rsid w:val="00C91780"/>
    <w:rPr>
      <w:color w:val="auto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daWeb2">
    <w:name w:val="Table Web 2"/>
    <w:basedOn w:val="Tabelanormal"/>
    <w:uiPriority w:val="99"/>
    <w:semiHidden/>
    <w:unhideWhenUsed/>
    <w:rsid w:val="00C91780"/>
    <w:rPr>
      <w:color w:val="auto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daWeb3">
    <w:name w:val="Table Web 3"/>
    <w:basedOn w:val="Tabelanormal"/>
    <w:uiPriority w:val="99"/>
    <w:semiHidden/>
    <w:unhideWhenUsed/>
    <w:rsid w:val="00C91780"/>
    <w:rPr>
      <w:color w:val="auto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tulodendicedeautoridades">
    <w:name w:val="toa heading"/>
    <w:basedOn w:val="Normal"/>
    <w:next w:val="Normal"/>
    <w:uiPriority w:val="99"/>
    <w:semiHidden/>
    <w:unhideWhenUsed/>
    <w:rsid w:val="00C91780"/>
    <w:pPr>
      <w:spacing w:before="120"/>
    </w:pPr>
    <w:rPr>
      <w:rFonts w:ascii="Georgia" w:eastAsiaTheme="majorEastAsia" w:hAnsi="Georgia" w:cstheme="majorBidi"/>
      <w:b/>
      <w:bCs/>
      <w:szCs w:val="24"/>
    </w:rPr>
  </w:style>
  <w:style w:type="paragraph" w:styleId="Sumrio1">
    <w:name w:val="toc 1"/>
    <w:basedOn w:val="Normal"/>
    <w:next w:val="Normal"/>
    <w:autoRedefine/>
    <w:uiPriority w:val="39"/>
    <w:unhideWhenUsed/>
    <w:rsid w:val="00C91780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C91780"/>
    <w:pPr>
      <w:spacing w:after="100"/>
      <w:ind w:left="220"/>
    </w:pPr>
  </w:style>
  <w:style w:type="paragraph" w:styleId="Sumrio3">
    <w:name w:val="toc 3"/>
    <w:basedOn w:val="Normal"/>
    <w:next w:val="Normal"/>
    <w:autoRedefine/>
    <w:uiPriority w:val="39"/>
    <w:semiHidden/>
    <w:unhideWhenUsed/>
    <w:rsid w:val="00C91780"/>
    <w:pPr>
      <w:spacing w:after="100"/>
      <w:ind w:left="440"/>
    </w:pPr>
  </w:style>
  <w:style w:type="paragraph" w:styleId="Sumrio4">
    <w:name w:val="toc 4"/>
    <w:basedOn w:val="Normal"/>
    <w:next w:val="Normal"/>
    <w:autoRedefine/>
    <w:uiPriority w:val="39"/>
    <w:semiHidden/>
    <w:unhideWhenUsed/>
    <w:rsid w:val="00C91780"/>
    <w:pPr>
      <w:spacing w:after="100"/>
      <w:ind w:left="660"/>
    </w:pPr>
  </w:style>
  <w:style w:type="paragraph" w:styleId="Sumrio5">
    <w:name w:val="toc 5"/>
    <w:basedOn w:val="Normal"/>
    <w:next w:val="Normal"/>
    <w:autoRedefine/>
    <w:uiPriority w:val="39"/>
    <w:semiHidden/>
    <w:unhideWhenUsed/>
    <w:rsid w:val="00C91780"/>
    <w:pPr>
      <w:spacing w:after="100"/>
      <w:ind w:left="880"/>
    </w:pPr>
  </w:style>
  <w:style w:type="paragraph" w:styleId="Sumrio6">
    <w:name w:val="toc 6"/>
    <w:basedOn w:val="Normal"/>
    <w:next w:val="Normal"/>
    <w:autoRedefine/>
    <w:uiPriority w:val="39"/>
    <w:semiHidden/>
    <w:unhideWhenUsed/>
    <w:rsid w:val="00C91780"/>
    <w:pPr>
      <w:spacing w:after="100"/>
      <w:ind w:left="1100"/>
    </w:pPr>
  </w:style>
  <w:style w:type="paragraph" w:styleId="Sumrio7">
    <w:name w:val="toc 7"/>
    <w:basedOn w:val="Normal"/>
    <w:next w:val="Normal"/>
    <w:autoRedefine/>
    <w:uiPriority w:val="39"/>
    <w:semiHidden/>
    <w:unhideWhenUsed/>
    <w:rsid w:val="00C91780"/>
    <w:pPr>
      <w:spacing w:after="100"/>
      <w:ind w:left="1320"/>
    </w:pPr>
  </w:style>
  <w:style w:type="paragraph" w:styleId="Sumrio8">
    <w:name w:val="toc 8"/>
    <w:basedOn w:val="Normal"/>
    <w:next w:val="Normal"/>
    <w:autoRedefine/>
    <w:uiPriority w:val="39"/>
    <w:semiHidden/>
    <w:unhideWhenUsed/>
    <w:rsid w:val="00C91780"/>
    <w:pPr>
      <w:spacing w:after="100"/>
      <w:ind w:left="1540"/>
    </w:pPr>
  </w:style>
  <w:style w:type="paragraph" w:styleId="Sumrio9">
    <w:name w:val="toc 9"/>
    <w:basedOn w:val="Normal"/>
    <w:next w:val="Normal"/>
    <w:autoRedefine/>
    <w:uiPriority w:val="39"/>
    <w:semiHidden/>
    <w:unhideWhenUsed/>
    <w:rsid w:val="00C91780"/>
    <w:pPr>
      <w:spacing w:after="100"/>
      <w:ind w:left="1760"/>
    </w:pPr>
  </w:style>
  <w:style w:type="paragraph" w:customStyle="1" w:styleId="nfasedasinformaesdecontato">
    <w:name w:val="Ênfase das informações de contato"/>
    <w:basedOn w:val="Normal"/>
    <w:uiPriority w:val="4"/>
    <w:qFormat/>
    <w:rsid w:val="00C91780"/>
    <w:pPr>
      <w:jc w:val="center"/>
    </w:pPr>
    <w:rPr>
      <w:b/>
      <w:color w:val="1D824C" w:themeColor="accent1"/>
    </w:rPr>
  </w:style>
  <w:style w:type="character" w:customStyle="1" w:styleId="Textocinza">
    <w:name w:val="Texto cinza"/>
    <w:basedOn w:val="Fontepargpadro"/>
    <w:uiPriority w:val="4"/>
    <w:semiHidden/>
    <w:qFormat/>
    <w:rsid w:val="00C91780"/>
    <w:rPr>
      <w:rFonts w:ascii="Calibri" w:hAnsi="Calibri" w:cs="Calibri"/>
      <w:color w:val="808080" w:themeColor="background1" w:themeShade="80"/>
    </w:rPr>
  </w:style>
  <w:style w:type="character" w:styleId="Meno">
    <w:name w:val="Mention"/>
    <w:basedOn w:val="Fontepargpadro"/>
    <w:uiPriority w:val="99"/>
    <w:semiHidden/>
    <w:unhideWhenUsed/>
    <w:rsid w:val="00C91780"/>
    <w:rPr>
      <w:rFonts w:ascii="Calibri" w:hAnsi="Calibri" w:cs="Calibri"/>
      <w:color w:val="2B579A"/>
      <w:shd w:val="clear" w:color="auto" w:fill="E1DFDD"/>
    </w:rPr>
  </w:style>
  <w:style w:type="numbering" w:styleId="111111">
    <w:name w:val="Outline List 2"/>
    <w:basedOn w:val="Semlista"/>
    <w:uiPriority w:val="99"/>
    <w:semiHidden/>
    <w:unhideWhenUsed/>
    <w:rsid w:val="00C91780"/>
    <w:pPr>
      <w:numPr>
        <w:numId w:val="14"/>
      </w:numPr>
    </w:pPr>
  </w:style>
  <w:style w:type="numbering" w:styleId="1ai">
    <w:name w:val="Outline List 1"/>
    <w:basedOn w:val="Semlista"/>
    <w:uiPriority w:val="99"/>
    <w:semiHidden/>
    <w:unhideWhenUsed/>
    <w:rsid w:val="00C91780"/>
    <w:pPr>
      <w:numPr>
        <w:numId w:val="15"/>
      </w:numPr>
    </w:pPr>
  </w:style>
  <w:style w:type="character" w:styleId="Hashtag">
    <w:name w:val="Hashtag"/>
    <w:basedOn w:val="Fontepargpadro"/>
    <w:uiPriority w:val="99"/>
    <w:semiHidden/>
    <w:unhideWhenUsed/>
    <w:rsid w:val="00C91780"/>
    <w:rPr>
      <w:rFonts w:ascii="Calibri" w:hAnsi="Calibri" w:cs="Calibri"/>
      <w:color w:val="2B579A"/>
      <w:shd w:val="clear" w:color="auto" w:fill="E1DFDD"/>
    </w:rPr>
  </w:style>
  <w:style w:type="paragraph" w:styleId="Commarcadores2">
    <w:name w:val="List Bullet 2"/>
    <w:basedOn w:val="Normal"/>
    <w:uiPriority w:val="99"/>
    <w:semiHidden/>
    <w:unhideWhenUsed/>
    <w:rsid w:val="00C91780"/>
    <w:pPr>
      <w:numPr>
        <w:numId w:val="3"/>
      </w:numPr>
      <w:contextualSpacing/>
    </w:pPr>
  </w:style>
  <w:style w:type="character" w:styleId="nfase">
    <w:name w:val="Emphasis"/>
    <w:basedOn w:val="Fontepargpadro"/>
    <w:uiPriority w:val="20"/>
    <w:semiHidden/>
    <w:unhideWhenUsed/>
    <w:rsid w:val="00C91780"/>
    <w:rPr>
      <w:rFonts w:ascii="Calibri" w:hAnsi="Calibri" w:cs="Calibri"/>
      <w:i/>
      <w:iCs/>
    </w:rPr>
  </w:style>
  <w:style w:type="numbering" w:styleId="Artigoseo">
    <w:name w:val="Outline List 3"/>
    <w:basedOn w:val="Semlista"/>
    <w:uiPriority w:val="99"/>
    <w:semiHidden/>
    <w:unhideWhenUsed/>
    <w:rsid w:val="00C91780"/>
    <w:pPr>
      <w:numPr>
        <w:numId w:val="16"/>
      </w:numPr>
    </w:pPr>
  </w:style>
  <w:style w:type="character" w:styleId="RefernciaIntensa">
    <w:name w:val="Intense Reference"/>
    <w:basedOn w:val="Fontepargpadro"/>
    <w:uiPriority w:val="32"/>
    <w:semiHidden/>
    <w:unhideWhenUsed/>
    <w:rsid w:val="00C91780"/>
    <w:rPr>
      <w:rFonts w:ascii="Calibri" w:hAnsi="Calibri" w:cs="Calibri"/>
      <w:b/>
      <w:bCs/>
      <w:smallCaps/>
      <w:color w:val="1D824C" w:themeColor="accent1"/>
      <w:spacing w:val="5"/>
    </w:rPr>
  </w:style>
  <w:style w:type="character" w:styleId="Hiperlinkinteligente">
    <w:name w:val="Smart Hyperlink"/>
    <w:basedOn w:val="Fontepargpadro"/>
    <w:uiPriority w:val="99"/>
    <w:semiHidden/>
    <w:unhideWhenUsed/>
    <w:rsid w:val="00C91780"/>
    <w:rPr>
      <w:rFonts w:ascii="Calibri" w:hAnsi="Calibri" w:cs="Calibri"/>
      <w:u w:val="dotted"/>
    </w:rPr>
  </w:style>
  <w:style w:type="character" w:styleId="MenoPendente">
    <w:name w:val="Unresolved Mention"/>
    <w:basedOn w:val="Fontepargpadro"/>
    <w:uiPriority w:val="99"/>
    <w:semiHidden/>
    <w:unhideWhenUsed/>
    <w:rsid w:val="00C91780"/>
    <w:rPr>
      <w:rFonts w:ascii="Calibri" w:hAnsi="Calibri" w:cs="Calibri"/>
      <w:color w:val="605E5C"/>
      <w:shd w:val="clear" w:color="auto" w:fill="E1DFDD"/>
    </w:rPr>
  </w:style>
  <w:style w:type="character" w:styleId="Forte">
    <w:name w:val="Strong"/>
    <w:basedOn w:val="Fontepargpadro"/>
    <w:uiPriority w:val="22"/>
    <w:semiHidden/>
    <w:unhideWhenUsed/>
    <w:qFormat/>
    <w:rsid w:val="00C91780"/>
    <w:rPr>
      <w:rFonts w:ascii="Calibri" w:hAnsi="Calibri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733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9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55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1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footer" Target="footer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theme" Target="theme/theme1.xml"/><Relationship Id="rId5" Type="http://schemas.openxmlformats.org/officeDocument/2006/relationships/styles" Target="styles.xml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header" Target="header1.xml"/><Relationship Id="rId8" Type="http://schemas.openxmlformats.org/officeDocument/2006/relationships/footnotes" Target="footnotes.xml"/><Relationship Id="rId51" Type="http://schemas.openxmlformats.org/officeDocument/2006/relationships/image" Target="media/image41.png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fontTable" Target="fontTable.xml"/><Relationship Id="rId10" Type="http://schemas.openxmlformats.org/officeDocument/2006/relationships/hyperlink" Target="mailto:contato@jacobprojetos.com.br" TargetMode="External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AppData\Local\Microsoft\Office\16.0\DTS\pt-BR%7bA39AF4B4-07AF-48FB-B9A2-AEDC4ECB1696%7d\%7bC0F49E39-BE1D-4420-AAD4-680A7A7E4A98%7dtf16392877_win32.dotx" TargetMode="External"/></Relationships>
</file>

<file path=word/theme/theme1.xml><?xml version="1.0" encoding="utf-8"?>
<a:theme xmlns:a="http://schemas.openxmlformats.org/drawingml/2006/main" name="Office Theme">
  <a:themeElements>
    <a:clrScheme name="Custom 3">
      <a:dk1>
        <a:sysClr val="windowText" lastClr="000000"/>
      </a:dk1>
      <a:lt1>
        <a:sysClr val="window" lastClr="FFFFFF"/>
      </a:lt1>
      <a:dk2>
        <a:srgbClr val="161616"/>
      </a:dk2>
      <a:lt2>
        <a:srgbClr val="E8E8E8"/>
      </a:lt2>
      <a:accent1>
        <a:srgbClr val="1D824C"/>
      </a:accent1>
      <a:accent2>
        <a:srgbClr val="005556"/>
      </a:accent2>
      <a:accent3>
        <a:srgbClr val="B11F35"/>
      </a:accent3>
      <a:accent4>
        <a:srgbClr val="856628"/>
      </a:accent4>
      <a:accent5>
        <a:srgbClr val="7E314C"/>
      </a:accent5>
      <a:accent6>
        <a:srgbClr val="4B6A88"/>
      </a:accent6>
      <a:hlink>
        <a:srgbClr val="2C5C85"/>
      </a:hlink>
      <a:folHlink>
        <a:srgbClr val="BF4A27"/>
      </a:folHlink>
    </a:clrScheme>
    <a:fontScheme name="Chrono Font LinkedIn">
      <a:majorFont>
        <a:latin typeface="Georg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1ADE48-6FF0-4599-9D02-6F6374F1F9C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E6FA8DA-38A3-448B-AFEB-DB79033E5F85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8B5581B6-4FFA-4269-9CF2-A68C2795BF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{C0F49E39-BE1D-4420-AAD4-680A7A7E4A98}tf16392877_win32</Template>
  <TotalTime>0</TotalTime>
  <Pages>36</Pages>
  <Words>2459</Words>
  <Characters>13284</Characters>
  <Application>Microsoft Office Word</Application>
  <DocSecurity>0</DocSecurity>
  <Lines>110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2021-12-22T14:39:00Z</dcterms:created>
  <dcterms:modified xsi:type="dcterms:W3CDTF">2024-06-11T00:49:00Z</dcterms:modified>
  <cp:category/>
</cp:coreProperties>
</file>